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9"/>
        <w:gridCol w:w="480"/>
        <w:gridCol w:w="1033"/>
        <w:gridCol w:w="487"/>
        <w:gridCol w:w="487"/>
        <w:gridCol w:w="489"/>
        <w:gridCol w:w="489"/>
        <w:gridCol w:w="489"/>
        <w:gridCol w:w="489"/>
        <w:gridCol w:w="489"/>
        <w:gridCol w:w="489"/>
        <w:gridCol w:w="489"/>
        <w:gridCol w:w="489"/>
        <w:gridCol w:w="483"/>
        <w:gridCol w:w="483"/>
        <w:gridCol w:w="1147"/>
      </w:tblGrid>
      <w:tr w:rsidR="00E932E4" w:rsidRPr="00763FF5" w14:paraId="2358AECD" w14:textId="77777777" w:rsidTr="004532AA">
        <w:trPr>
          <w:trHeight w:val="491"/>
        </w:trPr>
        <w:tc>
          <w:tcPr>
            <w:tcW w:w="1995" w:type="dxa"/>
            <w:vAlign w:val="center"/>
            <w:hideMark/>
          </w:tcPr>
          <w:p w14:paraId="77438AA2" w14:textId="53FAD9F2"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Pr="008F57CA">
              <w:rPr>
                <w:rFonts w:ascii="Tw Cen MT" w:hAnsi="Tw Cen MT" w:cs="Times New Roman"/>
                <w:b/>
                <w:sz w:val="28"/>
                <w:szCs w:val="28"/>
              </w:rPr>
              <w:t>1</w:t>
            </w:r>
            <w:r w:rsidR="008B281F">
              <w:rPr>
                <w:rFonts w:ascii="Tw Cen MT" w:hAnsi="Tw Cen MT" w:cs="Times New Roman"/>
                <w:b/>
                <w:sz w:val="28"/>
                <w:szCs w:val="28"/>
              </w:rPr>
              <w:t>9</w:t>
            </w:r>
            <w:r w:rsidR="001A2CB6">
              <w:rPr>
                <w:rFonts w:ascii="Tw Cen MT" w:hAnsi="Tw Cen MT" w:cs="Times New Roman"/>
                <w:b/>
                <w:sz w:val="28"/>
                <w:szCs w:val="28"/>
              </w:rPr>
              <w:t>PE1</w:t>
            </w:r>
            <w:r w:rsidR="00221C55">
              <w:rPr>
                <w:rFonts w:ascii="Tw Cen MT" w:hAnsi="Tw Cen MT" w:cs="Times New Roman"/>
                <w:b/>
                <w:sz w:val="28"/>
                <w:szCs w:val="28"/>
              </w:rPr>
              <w:t>CS63</w:t>
            </w:r>
          </w:p>
        </w:tc>
        <w:tc>
          <w:tcPr>
            <w:tcW w:w="479" w:type="dxa"/>
            <w:tcBorders>
              <w:top w:val="nil"/>
              <w:bottom w:val="nil"/>
              <w:right w:val="nil"/>
            </w:tcBorders>
          </w:tcPr>
          <w:p w14:paraId="752A6441" w14:textId="77777777" w:rsidR="00E932E4" w:rsidRPr="00763FF5" w:rsidRDefault="00E932E4" w:rsidP="00106FAF">
            <w:pPr>
              <w:spacing w:after="0" w:line="240" w:lineRule="auto"/>
              <w:jc w:val="center"/>
              <w:rPr>
                <w:rFonts w:ascii="Tw Cen MT" w:hAnsi="Tw Cen MT"/>
                <w:sz w:val="26"/>
                <w:szCs w:val="26"/>
                <w:lang w:val="en-IN"/>
              </w:rPr>
            </w:pPr>
          </w:p>
        </w:tc>
        <w:tc>
          <w:tcPr>
            <w:tcW w:w="480" w:type="dxa"/>
            <w:tcBorders>
              <w:top w:val="nil"/>
              <w:left w:val="nil"/>
              <w:bottom w:val="nil"/>
              <w:right w:val="single" w:sz="4" w:space="0" w:color="auto"/>
            </w:tcBorders>
          </w:tcPr>
          <w:p w14:paraId="7655181B" w14:textId="77777777" w:rsidR="00E932E4" w:rsidRPr="00763FF5" w:rsidRDefault="00E932E4" w:rsidP="00106FAF">
            <w:pPr>
              <w:spacing w:after="0" w:line="240" w:lineRule="auto"/>
              <w:jc w:val="center"/>
              <w:rPr>
                <w:rFonts w:ascii="Tw Cen MT" w:hAnsi="Tw Cen MT"/>
                <w:sz w:val="26"/>
                <w:szCs w:val="26"/>
                <w:lang w:val="en-IN"/>
              </w:rPr>
            </w:pPr>
          </w:p>
        </w:tc>
        <w:tc>
          <w:tcPr>
            <w:tcW w:w="1033" w:type="dxa"/>
            <w:tcBorders>
              <w:left w:val="single" w:sz="4" w:space="0" w:color="auto"/>
            </w:tcBorders>
            <w:vAlign w:val="center"/>
          </w:tcPr>
          <w:p w14:paraId="398AC5CF"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7" w:type="dxa"/>
            <w:vAlign w:val="center"/>
          </w:tcPr>
          <w:p w14:paraId="1BD375BC" w14:textId="77777777" w:rsidR="00E932E4" w:rsidRPr="00566CA9" w:rsidRDefault="00E932E4" w:rsidP="00106FAF">
            <w:pPr>
              <w:spacing w:after="0" w:line="240" w:lineRule="auto"/>
              <w:jc w:val="center"/>
              <w:rPr>
                <w:rFonts w:ascii="Tw Cen MT" w:hAnsi="Tw Cen MT"/>
                <w:sz w:val="36"/>
                <w:szCs w:val="26"/>
                <w:lang w:val="en-IN"/>
              </w:rPr>
            </w:pPr>
          </w:p>
        </w:tc>
        <w:tc>
          <w:tcPr>
            <w:tcW w:w="487" w:type="dxa"/>
            <w:vAlign w:val="center"/>
          </w:tcPr>
          <w:p w14:paraId="1A58777A"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4EEC566A"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5BBC0B34"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5806BCE8"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1589E328"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5DC24F5"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4982CA62"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399AE359"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tcBorders>
              <w:right w:val="single" w:sz="4" w:space="0" w:color="auto"/>
            </w:tcBorders>
            <w:vAlign w:val="center"/>
          </w:tcPr>
          <w:p w14:paraId="0610ADB2" w14:textId="77777777" w:rsidR="00E932E4" w:rsidRPr="00566CA9" w:rsidRDefault="00E932E4" w:rsidP="00106FAF">
            <w:pPr>
              <w:spacing w:after="0" w:line="240" w:lineRule="auto"/>
              <w:jc w:val="center"/>
              <w:rPr>
                <w:rFonts w:ascii="Tw Cen MT" w:hAnsi="Tw Cen MT"/>
                <w:sz w:val="36"/>
                <w:szCs w:val="26"/>
                <w:lang w:val="en-IN"/>
              </w:rPr>
            </w:pPr>
          </w:p>
        </w:tc>
        <w:tc>
          <w:tcPr>
            <w:tcW w:w="483" w:type="dxa"/>
            <w:tcBorders>
              <w:top w:val="nil"/>
              <w:left w:val="single" w:sz="4" w:space="0" w:color="auto"/>
              <w:bottom w:val="nil"/>
              <w:right w:val="nil"/>
            </w:tcBorders>
          </w:tcPr>
          <w:p w14:paraId="48E42968" w14:textId="77777777" w:rsidR="00E932E4" w:rsidRPr="00763FF5" w:rsidRDefault="00E932E4" w:rsidP="00106FAF">
            <w:pPr>
              <w:spacing w:after="0" w:line="240" w:lineRule="auto"/>
              <w:jc w:val="center"/>
              <w:rPr>
                <w:rFonts w:ascii="Tw Cen MT" w:hAnsi="Tw Cen MT"/>
                <w:sz w:val="26"/>
                <w:szCs w:val="26"/>
                <w:lang w:val="en-IN"/>
              </w:rPr>
            </w:pPr>
          </w:p>
        </w:tc>
        <w:tc>
          <w:tcPr>
            <w:tcW w:w="483" w:type="dxa"/>
            <w:tcBorders>
              <w:top w:val="nil"/>
              <w:left w:val="nil"/>
              <w:bottom w:val="nil"/>
            </w:tcBorders>
          </w:tcPr>
          <w:p w14:paraId="741546E8" w14:textId="77777777" w:rsidR="00E932E4" w:rsidRPr="00763FF5" w:rsidRDefault="00E932E4" w:rsidP="00106FAF">
            <w:pPr>
              <w:spacing w:after="0" w:line="240" w:lineRule="auto"/>
              <w:jc w:val="center"/>
              <w:rPr>
                <w:rFonts w:ascii="Tw Cen MT" w:hAnsi="Tw Cen MT"/>
                <w:sz w:val="26"/>
                <w:szCs w:val="26"/>
                <w:lang w:val="en-IN"/>
              </w:rPr>
            </w:pPr>
          </w:p>
        </w:tc>
        <w:tc>
          <w:tcPr>
            <w:tcW w:w="1147" w:type="dxa"/>
            <w:vAlign w:val="center"/>
            <w:hideMark/>
          </w:tcPr>
          <w:p w14:paraId="6F4E2119" w14:textId="60CEEC1E" w:rsidR="00E932E4" w:rsidRPr="00763FF5" w:rsidRDefault="00E932E4" w:rsidP="00106FAF">
            <w:pPr>
              <w:spacing w:after="0" w:line="240" w:lineRule="auto"/>
              <w:jc w:val="center"/>
              <w:rPr>
                <w:rFonts w:ascii="Tw Cen MT" w:hAnsi="Tw Cen MT"/>
                <w:b/>
                <w:sz w:val="26"/>
                <w:szCs w:val="26"/>
                <w:lang w:val="en-IN"/>
              </w:rPr>
            </w:pPr>
            <w:r w:rsidRPr="00763FF5">
              <w:rPr>
                <w:rFonts w:ascii="Tw Cen MT" w:hAnsi="Tw Cen MT"/>
                <w:b/>
                <w:sz w:val="40"/>
                <w:szCs w:val="26"/>
              </w:rPr>
              <w:t>R1</w:t>
            </w:r>
            <w:r w:rsidR="008B281F">
              <w:rPr>
                <w:rFonts w:ascii="Tw Cen MT" w:hAnsi="Tw Cen MT"/>
                <w:b/>
                <w:sz w:val="40"/>
                <w:szCs w:val="26"/>
              </w:rPr>
              <w:t>9</w:t>
            </w:r>
          </w:p>
        </w:tc>
      </w:tr>
    </w:tbl>
    <w:p w14:paraId="7779B2BD"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12CAF66C"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62228CAA" w14:textId="6F85044E" w:rsidR="00210720" w:rsidRDefault="006D45DE" w:rsidP="00C51C46">
      <w:pPr>
        <w:spacing w:after="0" w:line="240" w:lineRule="auto"/>
        <w:jc w:val="center"/>
        <w:rPr>
          <w:rFonts w:ascii="Tw Cen MT" w:hAnsi="Tw Cen MT"/>
          <w:sz w:val="32"/>
          <w:szCs w:val="26"/>
        </w:rPr>
      </w:pPr>
      <w:r>
        <w:rPr>
          <w:rFonts w:ascii="Tw Cen MT" w:hAnsi="Tw Cen MT"/>
          <w:sz w:val="32"/>
          <w:szCs w:val="26"/>
        </w:rPr>
        <w:t>B.Tech. I</w:t>
      </w:r>
      <w:r w:rsidR="009E7D71">
        <w:rPr>
          <w:rFonts w:ascii="Tw Cen MT" w:hAnsi="Tw Cen MT"/>
          <w:sz w:val="32"/>
          <w:szCs w:val="26"/>
        </w:rPr>
        <w:t>V</w:t>
      </w:r>
      <w:r>
        <w:rPr>
          <w:rFonts w:ascii="Tw Cen MT" w:hAnsi="Tw Cen MT"/>
          <w:sz w:val="32"/>
          <w:szCs w:val="26"/>
        </w:rPr>
        <w:t xml:space="preserve"> Year I Semester </w:t>
      </w:r>
      <w:r w:rsidR="009E7D71">
        <w:rPr>
          <w:rFonts w:ascii="Tw Cen MT" w:hAnsi="Tw Cen MT"/>
          <w:sz w:val="32"/>
          <w:szCs w:val="26"/>
        </w:rPr>
        <w:t xml:space="preserve">Regular </w:t>
      </w:r>
      <w:r>
        <w:rPr>
          <w:rFonts w:ascii="Tw Cen MT" w:hAnsi="Tw Cen MT"/>
          <w:sz w:val="32"/>
          <w:szCs w:val="26"/>
        </w:rPr>
        <w:t xml:space="preserve">Examinations, </w:t>
      </w:r>
      <w:r w:rsidR="008B281F">
        <w:rPr>
          <w:rFonts w:ascii="Tw Cen MT" w:hAnsi="Tw Cen MT"/>
          <w:sz w:val="32"/>
          <w:szCs w:val="26"/>
        </w:rPr>
        <w:t>December 2022</w:t>
      </w:r>
    </w:p>
    <w:p w14:paraId="5D030F55" w14:textId="6E8B932C" w:rsidR="00C51C46" w:rsidRPr="00C51C46" w:rsidRDefault="00221C55" w:rsidP="00C51C46">
      <w:pPr>
        <w:spacing w:after="0" w:line="240" w:lineRule="auto"/>
        <w:jc w:val="center"/>
        <w:rPr>
          <w:rFonts w:ascii="Tw Cen MT" w:hAnsi="Tw Cen MT"/>
          <w:b/>
          <w:bCs/>
          <w:sz w:val="32"/>
          <w:szCs w:val="26"/>
        </w:rPr>
      </w:pPr>
      <w:r>
        <w:rPr>
          <w:rFonts w:ascii="Tw Cen MT" w:hAnsi="Tw Cen MT"/>
          <w:b/>
          <w:bCs/>
          <w:sz w:val="28"/>
          <w:szCs w:val="24"/>
        </w:rPr>
        <w:t>WEB AND DATABASE SECURITY</w:t>
      </w:r>
    </w:p>
    <w:p w14:paraId="627B4C5E" w14:textId="5D76480A" w:rsidR="00450012" w:rsidRPr="001A6F61"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221C55">
        <w:rPr>
          <w:rFonts w:ascii="Tw Cen MT" w:hAnsi="Tw Cen MT"/>
          <w:bCs/>
          <w:sz w:val="28"/>
          <w:szCs w:val="28"/>
        </w:rPr>
        <w:t>CSE-CyS</w:t>
      </w:r>
      <w:r w:rsidR="00696C7E">
        <w:rPr>
          <w:rFonts w:ascii="Tw Cen MT" w:hAnsi="Tw Cen MT"/>
          <w:bCs/>
          <w:sz w:val="28"/>
          <w:szCs w:val="28"/>
        </w:rPr>
        <w:t>)</w:t>
      </w:r>
    </w:p>
    <w:p w14:paraId="08DC21EC" w14:textId="77777777" w:rsidR="00FE2479" w:rsidRDefault="00FE2479" w:rsidP="00FE2479">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60</w:t>
      </w:r>
    </w:p>
    <w:p w14:paraId="000E00F4" w14:textId="77777777" w:rsidR="00FE2479" w:rsidRDefault="00FE2479" w:rsidP="00FE2479">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447362E" w14:textId="77777777" w:rsidR="00FE2479" w:rsidRDefault="00FE2479" w:rsidP="00FE2479">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6A341F7C" w14:textId="77777777" w:rsidR="00FE580D" w:rsidRDefault="00FE2479" w:rsidP="00FE2479">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20DC6AB2" w14:textId="77777777" w:rsidR="00FE580D" w:rsidRPr="009C3E3E" w:rsidRDefault="00FE580D" w:rsidP="00FE580D">
      <w:pPr>
        <w:spacing w:after="0" w:line="240" w:lineRule="auto"/>
        <w:jc w:val="center"/>
        <w:rPr>
          <w:rFonts w:ascii="Times New Roman" w:hAnsi="Times New Roman" w:cs="Times New Roman"/>
          <w:b/>
          <w:sz w:val="24"/>
          <w:szCs w:val="24"/>
          <w:u w:val="single"/>
          <w:lang w:eastAsia="en-IN"/>
        </w:rPr>
      </w:pPr>
      <w:r w:rsidRPr="009C3E3E">
        <w:rPr>
          <w:rFonts w:ascii="Times New Roman" w:hAnsi="Times New Roman" w:cs="Times New Roman"/>
          <w:b/>
          <w:sz w:val="24"/>
          <w:szCs w:val="24"/>
          <w:u w:val="single"/>
          <w:lang w:eastAsia="en-IN"/>
        </w:rPr>
        <w:t>PART-A</w:t>
      </w:r>
    </w:p>
    <w:p w14:paraId="42F5FC84" w14:textId="77777777" w:rsidR="00FE580D" w:rsidRPr="009C3E3E" w:rsidRDefault="00FE580D" w:rsidP="00FE580D">
      <w:pPr>
        <w:tabs>
          <w:tab w:val="left" w:pos="360"/>
        </w:tabs>
        <w:spacing w:after="0" w:line="240" w:lineRule="auto"/>
        <w:jc w:val="right"/>
        <w:rPr>
          <w:rFonts w:ascii="Times New Roman" w:hAnsi="Times New Roman" w:cs="Times New Roman"/>
          <w:b/>
          <w:sz w:val="24"/>
          <w:szCs w:val="24"/>
        </w:rPr>
      </w:pPr>
      <w:r w:rsidRPr="009C3E3E">
        <w:rPr>
          <w:rFonts w:ascii="Times New Roman" w:hAnsi="Times New Roman" w:cs="Times New Roman"/>
          <w:b/>
          <w:sz w:val="24"/>
          <w:szCs w:val="24"/>
        </w:rPr>
        <w:t>6X2=12M</w:t>
      </w:r>
    </w:p>
    <w:tbl>
      <w:tblPr>
        <w:tblStyle w:val="TableGrid"/>
        <w:tblW w:w="10976" w:type="dxa"/>
        <w:tblLook w:val="04A0" w:firstRow="1" w:lastRow="0" w:firstColumn="1" w:lastColumn="0" w:noHBand="0" w:noVBand="1"/>
      </w:tblPr>
      <w:tblGrid>
        <w:gridCol w:w="626"/>
        <w:gridCol w:w="8129"/>
        <w:gridCol w:w="626"/>
        <w:gridCol w:w="768"/>
        <w:gridCol w:w="827"/>
      </w:tblGrid>
      <w:tr w:rsidR="00FE580D" w:rsidRPr="009C3E3E" w14:paraId="58624E39" w14:textId="77777777" w:rsidTr="00FE580D">
        <w:tc>
          <w:tcPr>
            <w:tcW w:w="626" w:type="dxa"/>
            <w:tcBorders>
              <w:top w:val="single" w:sz="4" w:space="0" w:color="auto"/>
              <w:left w:val="single" w:sz="4" w:space="0" w:color="auto"/>
              <w:bottom w:val="single" w:sz="4" w:space="0" w:color="auto"/>
              <w:right w:val="single" w:sz="4" w:space="0" w:color="auto"/>
            </w:tcBorders>
          </w:tcPr>
          <w:p w14:paraId="71E52339" w14:textId="77777777" w:rsidR="00FE580D" w:rsidRPr="009C3E3E" w:rsidRDefault="00FE580D" w:rsidP="00FE580D">
            <w:pPr>
              <w:pStyle w:val="ListParagraph"/>
              <w:numPr>
                <w:ilvl w:val="0"/>
                <w:numId w:val="16"/>
              </w:numPr>
              <w:ind w:left="473"/>
              <w:rPr>
                <w:rFonts w:eastAsia="Arial Unicode MS"/>
                <w:bCs/>
                <w:sz w:val="24"/>
                <w:szCs w:val="24"/>
                <w:lang w:val="en-IN"/>
              </w:rPr>
            </w:pPr>
          </w:p>
        </w:tc>
        <w:tc>
          <w:tcPr>
            <w:tcW w:w="8129" w:type="dxa"/>
            <w:tcBorders>
              <w:top w:val="single" w:sz="4" w:space="0" w:color="auto"/>
              <w:left w:val="single" w:sz="4" w:space="0" w:color="auto"/>
              <w:bottom w:val="single" w:sz="4" w:space="0" w:color="auto"/>
              <w:right w:val="single" w:sz="4" w:space="0" w:color="auto"/>
            </w:tcBorders>
          </w:tcPr>
          <w:p w14:paraId="7E8548A6" w14:textId="77777777" w:rsidR="00FE580D" w:rsidRPr="009C3E3E" w:rsidRDefault="00FE580D" w:rsidP="00DD2A7F">
            <w:pPr>
              <w:jc w:val="both"/>
              <w:rPr>
                <w:rFonts w:eastAsia="Arial Unicode MS"/>
                <w:bCs/>
                <w:sz w:val="24"/>
                <w:szCs w:val="24"/>
                <w:lang w:val="en-IN"/>
              </w:rPr>
            </w:pPr>
            <w:r w:rsidRPr="009C3E3E">
              <w:rPr>
                <w:rFonts w:eastAsia="Arial Unicode MS"/>
                <w:bCs/>
                <w:sz w:val="24"/>
                <w:szCs w:val="24"/>
                <w:lang w:val="en-IN"/>
              </w:rPr>
              <w:t>List and define any two common authentication methods used to secure web applications</w:t>
            </w:r>
          </w:p>
        </w:tc>
        <w:tc>
          <w:tcPr>
            <w:tcW w:w="626" w:type="dxa"/>
            <w:tcBorders>
              <w:top w:val="single" w:sz="4" w:space="0" w:color="auto"/>
              <w:left w:val="single" w:sz="4" w:space="0" w:color="auto"/>
              <w:bottom w:val="single" w:sz="4" w:space="0" w:color="auto"/>
              <w:right w:val="single" w:sz="4" w:space="0" w:color="auto"/>
            </w:tcBorders>
            <w:hideMark/>
          </w:tcPr>
          <w:p w14:paraId="5A410DC0"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2M</w:t>
            </w:r>
          </w:p>
        </w:tc>
        <w:tc>
          <w:tcPr>
            <w:tcW w:w="768" w:type="dxa"/>
            <w:tcBorders>
              <w:top w:val="single" w:sz="4" w:space="0" w:color="auto"/>
              <w:left w:val="single" w:sz="4" w:space="0" w:color="auto"/>
              <w:bottom w:val="single" w:sz="4" w:space="0" w:color="auto"/>
              <w:right w:val="single" w:sz="4" w:space="0" w:color="auto"/>
            </w:tcBorders>
            <w:hideMark/>
          </w:tcPr>
          <w:p w14:paraId="0CB96BED"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CO-1</w:t>
            </w:r>
          </w:p>
        </w:tc>
        <w:tc>
          <w:tcPr>
            <w:tcW w:w="827" w:type="dxa"/>
            <w:tcBorders>
              <w:top w:val="single" w:sz="4" w:space="0" w:color="auto"/>
              <w:left w:val="single" w:sz="4" w:space="0" w:color="auto"/>
              <w:bottom w:val="single" w:sz="4" w:space="0" w:color="auto"/>
              <w:right w:val="single" w:sz="4" w:space="0" w:color="auto"/>
            </w:tcBorders>
            <w:hideMark/>
          </w:tcPr>
          <w:p w14:paraId="406E0929"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BL-1</w:t>
            </w:r>
          </w:p>
        </w:tc>
      </w:tr>
      <w:tr w:rsidR="00FE580D" w:rsidRPr="009C3E3E" w14:paraId="74797B3A" w14:textId="77777777" w:rsidTr="00FE580D">
        <w:tc>
          <w:tcPr>
            <w:tcW w:w="626" w:type="dxa"/>
            <w:tcBorders>
              <w:top w:val="single" w:sz="4" w:space="0" w:color="auto"/>
              <w:left w:val="single" w:sz="4" w:space="0" w:color="auto"/>
              <w:bottom w:val="single" w:sz="4" w:space="0" w:color="auto"/>
              <w:right w:val="single" w:sz="4" w:space="0" w:color="auto"/>
            </w:tcBorders>
          </w:tcPr>
          <w:p w14:paraId="4E5FC2DD" w14:textId="77777777" w:rsidR="00FE580D" w:rsidRPr="009C3E3E" w:rsidRDefault="00FE580D" w:rsidP="00FE580D">
            <w:pPr>
              <w:pStyle w:val="ListParagraph"/>
              <w:numPr>
                <w:ilvl w:val="0"/>
                <w:numId w:val="16"/>
              </w:numPr>
              <w:ind w:left="473"/>
              <w:rPr>
                <w:rFonts w:eastAsia="Arial Unicode MS"/>
                <w:bCs/>
                <w:sz w:val="24"/>
                <w:szCs w:val="24"/>
                <w:lang w:val="en-IN"/>
              </w:rPr>
            </w:pPr>
          </w:p>
        </w:tc>
        <w:tc>
          <w:tcPr>
            <w:tcW w:w="8129" w:type="dxa"/>
            <w:tcBorders>
              <w:top w:val="single" w:sz="4" w:space="0" w:color="auto"/>
              <w:left w:val="single" w:sz="4" w:space="0" w:color="auto"/>
              <w:bottom w:val="single" w:sz="4" w:space="0" w:color="auto"/>
              <w:right w:val="single" w:sz="4" w:space="0" w:color="auto"/>
            </w:tcBorders>
          </w:tcPr>
          <w:p w14:paraId="4AC3702D" w14:textId="77777777" w:rsidR="00FE580D" w:rsidRPr="009C3E3E" w:rsidRDefault="00FE580D" w:rsidP="00DD2A7F">
            <w:pPr>
              <w:jc w:val="both"/>
              <w:rPr>
                <w:rFonts w:eastAsia="Arial Unicode MS"/>
                <w:bCs/>
                <w:sz w:val="24"/>
                <w:szCs w:val="24"/>
                <w:lang w:val="en-IN"/>
              </w:rPr>
            </w:pPr>
            <w:r w:rsidRPr="009C3E3E">
              <w:rPr>
                <w:rFonts w:eastAsia="Arial Unicode MS"/>
                <w:bCs/>
                <w:sz w:val="24"/>
                <w:szCs w:val="24"/>
                <w:lang w:val="en-IN"/>
              </w:rPr>
              <w:t>Explain the importance of input validation in web application security</w:t>
            </w:r>
          </w:p>
        </w:tc>
        <w:tc>
          <w:tcPr>
            <w:tcW w:w="626" w:type="dxa"/>
            <w:tcBorders>
              <w:top w:val="single" w:sz="4" w:space="0" w:color="auto"/>
              <w:left w:val="single" w:sz="4" w:space="0" w:color="auto"/>
              <w:bottom w:val="single" w:sz="4" w:space="0" w:color="auto"/>
              <w:right w:val="single" w:sz="4" w:space="0" w:color="auto"/>
            </w:tcBorders>
            <w:hideMark/>
          </w:tcPr>
          <w:p w14:paraId="46B34AA9"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2M</w:t>
            </w:r>
          </w:p>
        </w:tc>
        <w:tc>
          <w:tcPr>
            <w:tcW w:w="768" w:type="dxa"/>
            <w:tcBorders>
              <w:top w:val="single" w:sz="4" w:space="0" w:color="auto"/>
              <w:left w:val="single" w:sz="4" w:space="0" w:color="auto"/>
              <w:bottom w:val="single" w:sz="4" w:space="0" w:color="auto"/>
              <w:right w:val="single" w:sz="4" w:space="0" w:color="auto"/>
            </w:tcBorders>
            <w:hideMark/>
          </w:tcPr>
          <w:p w14:paraId="674406D7"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tc>
        <w:tc>
          <w:tcPr>
            <w:tcW w:w="827" w:type="dxa"/>
            <w:tcBorders>
              <w:top w:val="single" w:sz="4" w:space="0" w:color="auto"/>
              <w:left w:val="single" w:sz="4" w:space="0" w:color="auto"/>
              <w:bottom w:val="single" w:sz="4" w:space="0" w:color="auto"/>
              <w:right w:val="single" w:sz="4" w:space="0" w:color="auto"/>
            </w:tcBorders>
            <w:hideMark/>
          </w:tcPr>
          <w:p w14:paraId="37C750F4"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tc>
      </w:tr>
      <w:tr w:rsidR="00FE580D" w:rsidRPr="009C3E3E" w14:paraId="3736C015" w14:textId="77777777" w:rsidTr="00FE580D">
        <w:tc>
          <w:tcPr>
            <w:tcW w:w="626" w:type="dxa"/>
            <w:tcBorders>
              <w:top w:val="single" w:sz="4" w:space="0" w:color="auto"/>
              <w:left w:val="single" w:sz="4" w:space="0" w:color="auto"/>
              <w:bottom w:val="single" w:sz="4" w:space="0" w:color="auto"/>
              <w:right w:val="single" w:sz="4" w:space="0" w:color="auto"/>
            </w:tcBorders>
          </w:tcPr>
          <w:p w14:paraId="7379510F" w14:textId="77777777" w:rsidR="00FE580D" w:rsidRPr="009C3E3E" w:rsidRDefault="00FE580D" w:rsidP="00FE580D">
            <w:pPr>
              <w:pStyle w:val="ListParagraph"/>
              <w:numPr>
                <w:ilvl w:val="0"/>
                <w:numId w:val="16"/>
              </w:numPr>
              <w:ind w:left="473"/>
              <w:rPr>
                <w:rFonts w:eastAsia="Arial Unicode MS"/>
                <w:bCs/>
                <w:sz w:val="24"/>
                <w:szCs w:val="24"/>
                <w:lang w:val="en-IN"/>
              </w:rPr>
            </w:pPr>
          </w:p>
        </w:tc>
        <w:tc>
          <w:tcPr>
            <w:tcW w:w="8129" w:type="dxa"/>
            <w:tcBorders>
              <w:top w:val="single" w:sz="4" w:space="0" w:color="auto"/>
              <w:left w:val="single" w:sz="4" w:space="0" w:color="auto"/>
              <w:bottom w:val="single" w:sz="4" w:space="0" w:color="auto"/>
              <w:right w:val="single" w:sz="4" w:space="0" w:color="auto"/>
            </w:tcBorders>
          </w:tcPr>
          <w:p w14:paraId="1027A95C" w14:textId="77777777" w:rsidR="00FE580D" w:rsidRPr="009C3E3E" w:rsidRDefault="00FE580D" w:rsidP="00DD2A7F">
            <w:pPr>
              <w:jc w:val="both"/>
              <w:rPr>
                <w:rFonts w:eastAsia="Arial Unicode MS"/>
                <w:bCs/>
                <w:sz w:val="24"/>
                <w:szCs w:val="24"/>
                <w:lang w:val="en-IN"/>
              </w:rPr>
            </w:pPr>
            <w:r w:rsidRPr="009C3E3E">
              <w:rPr>
                <w:rFonts w:eastAsia="Arial Unicode MS"/>
                <w:bCs/>
                <w:sz w:val="24"/>
                <w:szCs w:val="24"/>
                <w:lang w:val="en-IN"/>
              </w:rPr>
              <w:t>What is the role of encryption in securing data stored in a database</w:t>
            </w:r>
          </w:p>
        </w:tc>
        <w:tc>
          <w:tcPr>
            <w:tcW w:w="626" w:type="dxa"/>
            <w:tcBorders>
              <w:top w:val="single" w:sz="4" w:space="0" w:color="auto"/>
              <w:left w:val="single" w:sz="4" w:space="0" w:color="auto"/>
              <w:bottom w:val="single" w:sz="4" w:space="0" w:color="auto"/>
              <w:right w:val="single" w:sz="4" w:space="0" w:color="auto"/>
            </w:tcBorders>
            <w:hideMark/>
          </w:tcPr>
          <w:p w14:paraId="5C98DA1B"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2M</w:t>
            </w:r>
          </w:p>
        </w:tc>
        <w:tc>
          <w:tcPr>
            <w:tcW w:w="768" w:type="dxa"/>
            <w:tcBorders>
              <w:top w:val="single" w:sz="4" w:space="0" w:color="auto"/>
              <w:left w:val="single" w:sz="4" w:space="0" w:color="auto"/>
              <w:bottom w:val="single" w:sz="4" w:space="0" w:color="auto"/>
              <w:right w:val="single" w:sz="4" w:space="0" w:color="auto"/>
            </w:tcBorders>
            <w:hideMark/>
          </w:tcPr>
          <w:p w14:paraId="6EF413AD"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tc>
        <w:tc>
          <w:tcPr>
            <w:tcW w:w="827" w:type="dxa"/>
            <w:tcBorders>
              <w:top w:val="single" w:sz="4" w:space="0" w:color="auto"/>
              <w:left w:val="single" w:sz="4" w:space="0" w:color="auto"/>
              <w:bottom w:val="single" w:sz="4" w:space="0" w:color="auto"/>
              <w:right w:val="single" w:sz="4" w:space="0" w:color="auto"/>
            </w:tcBorders>
            <w:hideMark/>
          </w:tcPr>
          <w:p w14:paraId="24A3B3D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BL-1</w:t>
            </w:r>
          </w:p>
        </w:tc>
      </w:tr>
      <w:tr w:rsidR="00FE580D" w:rsidRPr="009C3E3E" w14:paraId="6C10E0B1" w14:textId="77777777" w:rsidTr="00FE580D">
        <w:tc>
          <w:tcPr>
            <w:tcW w:w="626" w:type="dxa"/>
            <w:tcBorders>
              <w:top w:val="single" w:sz="4" w:space="0" w:color="auto"/>
              <w:left w:val="single" w:sz="4" w:space="0" w:color="auto"/>
              <w:bottom w:val="single" w:sz="4" w:space="0" w:color="auto"/>
              <w:right w:val="single" w:sz="4" w:space="0" w:color="auto"/>
            </w:tcBorders>
          </w:tcPr>
          <w:p w14:paraId="4A73A6F7" w14:textId="77777777" w:rsidR="00FE580D" w:rsidRPr="009C3E3E" w:rsidRDefault="00FE580D" w:rsidP="00FE580D">
            <w:pPr>
              <w:pStyle w:val="ListParagraph"/>
              <w:numPr>
                <w:ilvl w:val="0"/>
                <w:numId w:val="16"/>
              </w:numPr>
              <w:ind w:left="473"/>
              <w:rPr>
                <w:rFonts w:eastAsia="Arial Unicode MS"/>
                <w:bCs/>
                <w:sz w:val="24"/>
                <w:szCs w:val="24"/>
                <w:lang w:val="en-IN"/>
              </w:rPr>
            </w:pPr>
          </w:p>
        </w:tc>
        <w:tc>
          <w:tcPr>
            <w:tcW w:w="8129" w:type="dxa"/>
            <w:tcBorders>
              <w:top w:val="single" w:sz="4" w:space="0" w:color="auto"/>
              <w:left w:val="single" w:sz="4" w:space="0" w:color="auto"/>
              <w:bottom w:val="single" w:sz="4" w:space="0" w:color="auto"/>
              <w:right w:val="single" w:sz="4" w:space="0" w:color="auto"/>
            </w:tcBorders>
          </w:tcPr>
          <w:p w14:paraId="51D93A8E" w14:textId="77777777" w:rsidR="00FE580D" w:rsidRPr="009C3E3E" w:rsidRDefault="00FE580D" w:rsidP="00DD2A7F">
            <w:pPr>
              <w:jc w:val="both"/>
              <w:rPr>
                <w:rFonts w:eastAsia="Arial Unicode MS"/>
                <w:bCs/>
                <w:sz w:val="24"/>
                <w:szCs w:val="24"/>
                <w:lang w:val="en-IN"/>
              </w:rPr>
            </w:pPr>
            <w:r w:rsidRPr="009C3E3E">
              <w:rPr>
                <w:rFonts w:eastAsia="Arial Unicode MS"/>
                <w:bCs/>
                <w:sz w:val="24"/>
                <w:szCs w:val="24"/>
                <w:lang w:val="en-IN"/>
              </w:rPr>
              <w:t>Briefly explain the difference between symmetric and asymmetric encryption in the context of data security</w:t>
            </w:r>
          </w:p>
        </w:tc>
        <w:tc>
          <w:tcPr>
            <w:tcW w:w="626" w:type="dxa"/>
            <w:tcBorders>
              <w:top w:val="single" w:sz="4" w:space="0" w:color="auto"/>
              <w:left w:val="single" w:sz="4" w:space="0" w:color="auto"/>
              <w:bottom w:val="single" w:sz="4" w:space="0" w:color="auto"/>
              <w:right w:val="single" w:sz="4" w:space="0" w:color="auto"/>
            </w:tcBorders>
            <w:hideMark/>
          </w:tcPr>
          <w:p w14:paraId="15A837D9"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2M</w:t>
            </w:r>
          </w:p>
        </w:tc>
        <w:tc>
          <w:tcPr>
            <w:tcW w:w="768" w:type="dxa"/>
            <w:tcBorders>
              <w:top w:val="single" w:sz="4" w:space="0" w:color="auto"/>
              <w:left w:val="single" w:sz="4" w:space="0" w:color="auto"/>
              <w:bottom w:val="single" w:sz="4" w:space="0" w:color="auto"/>
              <w:right w:val="single" w:sz="4" w:space="0" w:color="auto"/>
            </w:tcBorders>
            <w:hideMark/>
          </w:tcPr>
          <w:p w14:paraId="717346A3"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tc>
        <w:tc>
          <w:tcPr>
            <w:tcW w:w="827" w:type="dxa"/>
            <w:tcBorders>
              <w:top w:val="single" w:sz="4" w:space="0" w:color="auto"/>
              <w:left w:val="single" w:sz="4" w:space="0" w:color="auto"/>
              <w:bottom w:val="single" w:sz="4" w:space="0" w:color="auto"/>
              <w:right w:val="single" w:sz="4" w:space="0" w:color="auto"/>
            </w:tcBorders>
            <w:hideMark/>
          </w:tcPr>
          <w:p w14:paraId="6E69CE0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tc>
      </w:tr>
      <w:tr w:rsidR="00FE580D" w:rsidRPr="009C3E3E" w14:paraId="3EE66339" w14:textId="77777777" w:rsidTr="00FE580D">
        <w:tc>
          <w:tcPr>
            <w:tcW w:w="626" w:type="dxa"/>
            <w:tcBorders>
              <w:top w:val="single" w:sz="4" w:space="0" w:color="auto"/>
              <w:left w:val="single" w:sz="4" w:space="0" w:color="auto"/>
              <w:bottom w:val="single" w:sz="4" w:space="0" w:color="auto"/>
              <w:right w:val="single" w:sz="4" w:space="0" w:color="auto"/>
            </w:tcBorders>
          </w:tcPr>
          <w:p w14:paraId="5E88C888" w14:textId="77777777" w:rsidR="00FE580D" w:rsidRPr="009C3E3E" w:rsidRDefault="00FE580D" w:rsidP="00FE580D">
            <w:pPr>
              <w:pStyle w:val="ListParagraph"/>
              <w:numPr>
                <w:ilvl w:val="0"/>
                <w:numId w:val="16"/>
              </w:numPr>
              <w:ind w:left="473"/>
              <w:rPr>
                <w:rFonts w:eastAsia="Arial Unicode MS"/>
                <w:bCs/>
                <w:sz w:val="24"/>
                <w:szCs w:val="24"/>
                <w:lang w:val="en-IN"/>
              </w:rPr>
            </w:pPr>
          </w:p>
        </w:tc>
        <w:tc>
          <w:tcPr>
            <w:tcW w:w="8129" w:type="dxa"/>
            <w:tcBorders>
              <w:top w:val="single" w:sz="4" w:space="0" w:color="auto"/>
              <w:left w:val="single" w:sz="4" w:space="0" w:color="auto"/>
              <w:bottom w:val="single" w:sz="4" w:space="0" w:color="auto"/>
              <w:right w:val="single" w:sz="4" w:space="0" w:color="auto"/>
            </w:tcBorders>
          </w:tcPr>
          <w:p w14:paraId="4081E857" w14:textId="77777777" w:rsidR="00FE580D" w:rsidRPr="009C3E3E" w:rsidRDefault="00FE580D" w:rsidP="00DD2A7F">
            <w:pPr>
              <w:jc w:val="both"/>
              <w:rPr>
                <w:rFonts w:eastAsia="Arial Unicode MS"/>
                <w:bCs/>
                <w:sz w:val="24"/>
                <w:szCs w:val="24"/>
                <w:lang w:val="en-IN"/>
              </w:rPr>
            </w:pPr>
            <w:r w:rsidRPr="009C3E3E">
              <w:rPr>
                <w:rFonts w:eastAsia="Arial Unicode MS"/>
                <w:bCs/>
                <w:sz w:val="24"/>
                <w:szCs w:val="24"/>
                <w:lang w:val="en-IN"/>
              </w:rPr>
              <w:t>Define XSS (Cross-Site Scripting) and explain its potential impact on web applications</w:t>
            </w:r>
          </w:p>
        </w:tc>
        <w:tc>
          <w:tcPr>
            <w:tcW w:w="626" w:type="dxa"/>
            <w:tcBorders>
              <w:top w:val="single" w:sz="4" w:space="0" w:color="auto"/>
              <w:left w:val="single" w:sz="4" w:space="0" w:color="auto"/>
              <w:bottom w:val="single" w:sz="4" w:space="0" w:color="auto"/>
              <w:right w:val="single" w:sz="4" w:space="0" w:color="auto"/>
            </w:tcBorders>
            <w:hideMark/>
          </w:tcPr>
          <w:p w14:paraId="52BB30C3"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2M</w:t>
            </w:r>
          </w:p>
        </w:tc>
        <w:tc>
          <w:tcPr>
            <w:tcW w:w="768" w:type="dxa"/>
            <w:tcBorders>
              <w:top w:val="single" w:sz="4" w:space="0" w:color="auto"/>
              <w:left w:val="single" w:sz="4" w:space="0" w:color="auto"/>
              <w:bottom w:val="single" w:sz="4" w:space="0" w:color="auto"/>
              <w:right w:val="single" w:sz="4" w:space="0" w:color="auto"/>
            </w:tcBorders>
            <w:hideMark/>
          </w:tcPr>
          <w:p w14:paraId="724A9CE7"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tc>
        <w:tc>
          <w:tcPr>
            <w:tcW w:w="827" w:type="dxa"/>
            <w:tcBorders>
              <w:top w:val="single" w:sz="4" w:space="0" w:color="auto"/>
              <w:left w:val="single" w:sz="4" w:space="0" w:color="auto"/>
              <w:bottom w:val="single" w:sz="4" w:space="0" w:color="auto"/>
              <w:right w:val="single" w:sz="4" w:space="0" w:color="auto"/>
            </w:tcBorders>
            <w:hideMark/>
          </w:tcPr>
          <w:p w14:paraId="3372319F"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tc>
      </w:tr>
      <w:tr w:rsidR="00FE580D" w:rsidRPr="009C3E3E" w14:paraId="7CA9F117" w14:textId="77777777" w:rsidTr="00FE580D">
        <w:tc>
          <w:tcPr>
            <w:tcW w:w="626" w:type="dxa"/>
            <w:tcBorders>
              <w:top w:val="single" w:sz="4" w:space="0" w:color="auto"/>
              <w:left w:val="single" w:sz="4" w:space="0" w:color="auto"/>
              <w:bottom w:val="single" w:sz="4" w:space="0" w:color="auto"/>
              <w:right w:val="single" w:sz="4" w:space="0" w:color="auto"/>
            </w:tcBorders>
          </w:tcPr>
          <w:p w14:paraId="27795FF8" w14:textId="77777777" w:rsidR="00FE580D" w:rsidRPr="009C3E3E" w:rsidRDefault="00FE580D" w:rsidP="00FE580D">
            <w:pPr>
              <w:pStyle w:val="ListParagraph"/>
              <w:numPr>
                <w:ilvl w:val="0"/>
                <w:numId w:val="16"/>
              </w:numPr>
              <w:ind w:left="473"/>
              <w:rPr>
                <w:rFonts w:eastAsia="Arial Unicode MS"/>
                <w:bCs/>
                <w:sz w:val="24"/>
                <w:szCs w:val="24"/>
                <w:lang w:val="en-IN"/>
              </w:rPr>
            </w:pPr>
          </w:p>
        </w:tc>
        <w:tc>
          <w:tcPr>
            <w:tcW w:w="8129" w:type="dxa"/>
            <w:tcBorders>
              <w:top w:val="single" w:sz="4" w:space="0" w:color="auto"/>
              <w:left w:val="single" w:sz="4" w:space="0" w:color="auto"/>
              <w:bottom w:val="single" w:sz="4" w:space="0" w:color="auto"/>
              <w:right w:val="single" w:sz="4" w:space="0" w:color="auto"/>
            </w:tcBorders>
          </w:tcPr>
          <w:p w14:paraId="766373E6" w14:textId="77777777" w:rsidR="00FE580D" w:rsidRPr="009C3E3E" w:rsidRDefault="00FE580D" w:rsidP="00DD2A7F">
            <w:pPr>
              <w:jc w:val="both"/>
              <w:rPr>
                <w:rFonts w:eastAsia="Arial Unicode MS"/>
                <w:bCs/>
                <w:sz w:val="24"/>
                <w:szCs w:val="24"/>
                <w:lang w:val="en-IN"/>
              </w:rPr>
            </w:pPr>
            <w:r w:rsidRPr="009C3E3E">
              <w:rPr>
                <w:rFonts w:eastAsia="Arial Unicode MS"/>
                <w:bCs/>
                <w:sz w:val="24"/>
                <w:szCs w:val="24"/>
                <w:lang w:val="en-IN"/>
              </w:rPr>
              <w:t>What is the purpose of a CAPTCHA in web security, and how does it help prevent automated attacks?</w:t>
            </w:r>
          </w:p>
        </w:tc>
        <w:tc>
          <w:tcPr>
            <w:tcW w:w="626" w:type="dxa"/>
            <w:tcBorders>
              <w:top w:val="single" w:sz="4" w:space="0" w:color="auto"/>
              <w:left w:val="single" w:sz="4" w:space="0" w:color="auto"/>
              <w:bottom w:val="single" w:sz="4" w:space="0" w:color="auto"/>
              <w:right w:val="single" w:sz="4" w:space="0" w:color="auto"/>
            </w:tcBorders>
          </w:tcPr>
          <w:p w14:paraId="60623158"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2M</w:t>
            </w:r>
          </w:p>
        </w:tc>
        <w:tc>
          <w:tcPr>
            <w:tcW w:w="768" w:type="dxa"/>
            <w:tcBorders>
              <w:top w:val="single" w:sz="4" w:space="0" w:color="auto"/>
              <w:left w:val="single" w:sz="4" w:space="0" w:color="auto"/>
              <w:bottom w:val="single" w:sz="4" w:space="0" w:color="auto"/>
              <w:right w:val="single" w:sz="4" w:space="0" w:color="auto"/>
            </w:tcBorders>
          </w:tcPr>
          <w:p w14:paraId="320BE14D"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CO-4</w:t>
            </w:r>
          </w:p>
        </w:tc>
        <w:tc>
          <w:tcPr>
            <w:tcW w:w="827" w:type="dxa"/>
            <w:tcBorders>
              <w:top w:val="single" w:sz="4" w:space="0" w:color="auto"/>
              <w:left w:val="single" w:sz="4" w:space="0" w:color="auto"/>
              <w:bottom w:val="single" w:sz="4" w:space="0" w:color="auto"/>
              <w:right w:val="single" w:sz="4" w:space="0" w:color="auto"/>
            </w:tcBorders>
          </w:tcPr>
          <w:p w14:paraId="0CCF02C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BL-4</w:t>
            </w:r>
          </w:p>
        </w:tc>
      </w:tr>
    </w:tbl>
    <w:p w14:paraId="0BB06D8C" w14:textId="77777777" w:rsidR="00FE580D" w:rsidRPr="009C3E3E" w:rsidRDefault="00FE580D" w:rsidP="00FE580D">
      <w:pPr>
        <w:spacing w:after="0" w:line="240" w:lineRule="auto"/>
        <w:jc w:val="center"/>
        <w:rPr>
          <w:rFonts w:ascii="Times New Roman" w:hAnsi="Times New Roman" w:cs="Times New Roman"/>
          <w:b/>
          <w:sz w:val="24"/>
          <w:szCs w:val="24"/>
          <w:u w:val="single"/>
          <w:lang w:eastAsia="en-IN"/>
        </w:rPr>
      </w:pPr>
      <w:r w:rsidRPr="009C3E3E">
        <w:rPr>
          <w:rFonts w:ascii="Times New Roman" w:hAnsi="Times New Roman" w:cs="Times New Roman"/>
          <w:b/>
          <w:sz w:val="24"/>
          <w:szCs w:val="24"/>
          <w:u w:val="single"/>
          <w:lang w:eastAsia="en-IN"/>
        </w:rPr>
        <w:t>PART-B</w:t>
      </w:r>
    </w:p>
    <w:p w14:paraId="0A674817" w14:textId="77777777" w:rsidR="00FE580D" w:rsidRPr="009C3E3E" w:rsidRDefault="00FE580D" w:rsidP="00FE580D">
      <w:pPr>
        <w:tabs>
          <w:tab w:val="left" w:pos="360"/>
        </w:tabs>
        <w:spacing w:after="0" w:line="240" w:lineRule="auto"/>
        <w:jc w:val="right"/>
        <w:rPr>
          <w:rFonts w:ascii="Times New Roman" w:hAnsi="Times New Roman" w:cs="Times New Roman"/>
          <w:b/>
          <w:sz w:val="24"/>
          <w:szCs w:val="24"/>
        </w:rPr>
      </w:pPr>
      <w:r w:rsidRPr="009C3E3E">
        <w:rPr>
          <w:rFonts w:ascii="Times New Roman" w:hAnsi="Times New Roman" w:cs="Times New Roman"/>
          <w:b/>
          <w:sz w:val="24"/>
          <w:szCs w:val="24"/>
        </w:rPr>
        <w:t>6X8=48M</w:t>
      </w:r>
    </w:p>
    <w:tbl>
      <w:tblPr>
        <w:tblStyle w:val="TableGrid"/>
        <w:tblW w:w="11017" w:type="dxa"/>
        <w:tblLook w:val="04A0" w:firstRow="1" w:lastRow="0" w:firstColumn="1" w:lastColumn="0" w:noHBand="0" w:noVBand="1"/>
      </w:tblPr>
      <w:tblGrid>
        <w:gridCol w:w="623"/>
        <w:gridCol w:w="8132"/>
        <w:gridCol w:w="754"/>
        <w:gridCol w:w="754"/>
        <w:gridCol w:w="754"/>
      </w:tblGrid>
      <w:tr w:rsidR="00FE580D" w:rsidRPr="009C3E3E" w14:paraId="2EC9F24F"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7680304D"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UNIT-1</w:t>
            </w:r>
          </w:p>
        </w:tc>
      </w:tr>
      <w:tr w:rsidR="00FE580D" w:rsidRPr="009C3E3E" w14:paraId="379F8839" w14:textId="77777777" w:rsidTr="00FE580D">
        <w:tc>
          <w:tcPr>
            <w:tcW w:w="623" w:type="dxa"/>
            <w:tcBorders>
              <w:top w:val="single" w:sz="4" w:space="0" w:color="auto"/>
              <w:left w:val="single" w:sz="4" w:space="0" w:color="auto"/>
              <w:bottom w:val="single" w:sz="4" w:space="0" w:color="auto"/>
              <w:right w:val="single" w:sz="4" w:space="0" w:color="auto"/>
            </w:tcBorders>
          </w:tcPr>
          <w:p w14:paraId="14618FC0"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7DD4846D" w14:textId="77777777" w:rsidR="00FE580D" w:rsidRPr="009C3E3E" w:rsidRDefault="00FE580D" w:rsidP="00FE580D">
            <w:pPr>
              <w:pStyle w:val="ListParagraph"/>
              <w:numPr>
                <w:ilvl w:val="0"/>
                <w:numId w:val="18"/>
              </w:numPr>
              <w:jc w:val="both"/>
              <w:rPr>
                <w:rFonts w:eastAsia="Arial Unicode MS"/>
                <w:bCs/>
                <w:sz w:val="24"/>
                <w:szCs w:val="24"/>
                <w:lang w:val="en-IN"/>
              </w:rPr>
            </w:pPr>
            <w:r w:rsidRPr="009C3E3E">
              <w:rPr>
                <w:rFonts w:eastAsia="Arial Unicode MS"/>
                <w:bCs/>
                <w:sz w:val="24"/>
                <w:szCs w:val="24"/>
                <w:lang w:val="en-IN"/>
              </w:rPr>
              <w:t>Explain the fundamental differences between authentication and authorization in the context of web application security. Provide an example to illustrate these concepts.</w:t>
            </w:r>
          </w:p>
          <w:p w14:paraId="5CE934F8" w14:textId="77777777" w:rsidR="00FE580D" w:rsidRPr="009C3E3E" w:rsidRDefault="00FE580D" w:rsidP="00FE580D">
            <w:pPr>
              <w:pStyle w:val="ListParagraph"/>
              <w:numPr>
                <w:ilvl w:val="0"/>
                <w:numId w:val="18"/>
              </w:numPr>
              <w:jc w:val="both"/>
              <w:rPr>
                <w:rFonts w:eastAsia="Arial Unicode MS"/>
                <w:bCs/>
                <w:sz w:val="24"/>
                <w:szCs w:val="24"/>
                <w:lang w:val="en-IN"/>
              </w:rPr>
            </w:pPr>
            <w:r w:rsidRPr="009C3E3E">
              <w:rPr>
                <w:rFonts w:eastAsia="Arial Unicode MS"/>
                <w:bCs/>
                <w:sz w:val="24"/>
                <w:szCs w:val="24"/>
                <w:lang w:val="en-IN"/>
              </w:rPr>
              <w:t>Analyze the importance of conducting risk analysis for web applications and outline at least two best practices that organizations should follow to enhance web security based on the results of such analysis.</w:t>
            </w:r>
          </w:p>
        </w:tc>
        <w:tc>
          <w:tcPr>
            <w:tcW w:w="754" w:type="dxa"/>
            <w:tcBorders>
              <w:top w:val="single" w:sz="4" w:space="0" w:color="auto"/>
              <w:left w:val="single" w:sz="4" w:space="0" w:color="auto"/>
              <w:bottom w:val="single" w:sz="4" w:space="0" w:color="auto"/>
              <w:right w:val="single" w:sz="4" w:space="0" w:color="auto"/>
            </w:tcBorders>
            <w:hideMark/>
          </w:tcPr>
          <w:p w14:paraId="79A1F32B"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54FABA19" w14:textId="77777777" w:rsidR="00FE580D" w:rsidRPr="009C3E3E" w:rsidRDefault="00FE580D" w:rsidP="00DD2A7F">
            <w:pPr>
              <w:rPr>
                <w:rFonts w:eastAsia="Arial Unicode MS"/>
                <w:bCs/>
                <w:sz w:val="24"/>
                <w:szCs w:val="24"/>
                <w:lang w:val="en-IN"/>
              </w:rPr>
            </w:pPr>
          </w:p>
          <w:p w14:paraId="31C22620" w14:textId="77777777" w:rsidR="00FE580D" w:rsidRPr="009C3E3E" w:rsidRDefault="00FE580D" w:rsidP="00DD2A7F">
            <w:pPr>
              <w:rPr>
                <w:rFonts w:eastAsia="Arial Unicode MS"/>
                <w:bCs/>
                <w:sz w:val="24"/>
                <w:szCs w:val="24"/>
                <w:lang w:val="en-IN"/>
              </w:rPr>
            </w:pPr>
          </w:p>
          <w:p w14:paraId="003D79B0" w14:textId="77777777" w:rsidR="00FE580D" w:rsidRPr="009C3E3E" w:rsidRDefault="00FE580D" w:rsidP="00DD2A7F">
            <w:pPr>
              <w:rPr>
                <w:rFonts w:eastAsia="Arial Unicode MS"/>
                <w:bCs/>
                <w:sz w:val="24"/>
                <w:szCs w:val="24"/>
                <w:lang w:val="en-IN"/>
              </w:rPr>
            </w:pPr>
          </w:p>
          <w:p w14:paraId="5172032B"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1DF0653D"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CO-1</w:t>
            </w:r>
          </w:p>
          <w:p w14:paraId="2A688424" w14:textId="77777777" w:rsidR="00FE580D" w:rsidRPr="009C3E3E" w:rsidRDefault="00FE580D" w:rsidP="00DD2A7F">
            <w:pPr>
              <w:rPr>
                <w:rFonts w:eastAsia="Arial Unicode MS"/>
                <w:bCs/>
                <w:sz w:val="24"/>
                <w:szCs w:val="24"/>
                <w:lang w:val="en-IN"/>
              </w:rPr>
            </w:pPr>
          </w:p>
          <w:p w14:paraId="06A22EA6" w14:textId="77777777" w:rsidR="00FE580D" w:rsidRPr="009C3E3E" w:rsidRDefault="00FE580D" w:rsidP="00DD2A7F">
            <w:pPr>
              <w:rPr>
                <w:rFonts w:eastAsia="Arial Unicode MS"/>
                <w:bCs/>
                <w:sz w:val="24"/>
                <w:szCs w:val="24"/>
                <w:lang w:val="en-IN"/>
              </w:rPr>
            </w:pPr>
          </w:p>
          <w:p w14:paraId="16E45A6B" w14:textId="77777777" w:rsidR="00FE580D" w:rsidRPr="009C3E3E" w:rsidRDefault="00FE580D" w:rsidP="00DD2A7F">
            <w:pPr>
              <w:rPr>
                <w:rFonts w:eastAsia="Arial Unicode MS"/>
                <w:bCs/>
                <w:sz w:val="24"/>
                <w:szCs w:val="24"/>
                <w:lang w:val="en-IN"/>
              </w:rPr>
            </w:pPr>
          </w:p>
          <w:p w14:paraId="516D729E"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tc>
        <w:tc>
          <w:tcPr>
            <w:tcW w:w="754" w:type="dxa"/>
            <w:tcBorders>
              <w:top w:val="single" w:sz="4" w:space="0" w:color="auto"/>
              <w:left w:val="single" w:sz="4" w:space="0" w:color="auto"/>
              <w:bottom w:val="single" w:sz="4" w:space="0" w:color="auto"/>
              <w:right w:val="single" w:sz="4" w:space="0" w:color="auto"/>
            </w:tcBorders>
            <w:hideMark/>
          </w:tcPr>
          <w:p w14:paraId="6ED2F6A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p w14:paraId="2E4C7986" w14:textId="77777777" w:rsidR="00FE580D" w:rsidRPr="009C3E3E" w:rsidRDefault="00FE580D" w:rsidP="00DD2A7F">
            <w:pPr>
              <w:rPr>
                <w:rFonts w:eastAsia="Arial Unicode MS"/>
                <w:bCs/>
                <w:sz w:val="24"/>
                <w:szCs w:val="24"/>
                <w:lang w:val="en-IN"/>
              </w:rPr>
            </w:pPr>
          </w:p>
          <w:p w14:paraId="46DEC70C" w14:textId="77777777" w:rsidR="00FE580D" w:rsidRPr="009C3E3E" w:rsidRDefault="00FE580D" w:rsidP="00DD2A7F">
            <w:pPr>
              <w:rPr>
                <w:rFonts w:eastAsia="Arial Unicode MS"/>
                <w:bCs/>
                <w:sz w:val="24"/>
                <w:szCs w:val="24"/>
                <w:lang w:val="en-IN"/>
              </w:rPr>
            </w:pPr>
          </w:p>
          <w:p w14:paraId="6B86E821" w14:textId="77777777" w:rsidR="00FE580D" w:rsidRPr="009C3E3E" w:rsidRDefault="00FE580D" w:rsidP="00DD2A7F">
            <w:pPr>
              <w:rPr>
                <w:rFonts w:eastAsia="Arial Unicode MS"/>
                <w:bCs/>
                <w:sz w:val="24"/>
                <w:szCs w:val="24"/>
                <w:lang w:val="en-IN"/>
              </w:rPr>
            </w:pPr>
          </w:p>
          <w:p w14:paraId="318432D9"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BL-4</w:t>
            </w:r>
          </w:p>
        </w:tc>
      </w:tr>
      <w:tr w:rsidR="00FE580D" w:rsidRPr="009C3E3E" w14:paraId="08AB5C95"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7E39C0EE"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OR</w:t>
            </w:r>
          </w:p>
        </w:tc>
      </w:tr>
      <w:tr w:rsidR="00FE580D" w:rsidRPr="009C3E3E" w14:paraId="5A569869" w14:textId="77777777" w:rsidTr="00FE580D">
        <w:tc>
          <w:tcPr>
            <w:tcW w:w="623" w:type="dxa"/>
            <w:tcBorders>
              <w:top w:val="single" w:sz="4" w:space="0" w:color="auto"/>
              <w:left w:val="single" w:sz="4" w:space="0" w:color="auto"/>
              <w:bottom w:val="single" w:sz="4" w:space="0" w:color="auto"/>
              <w:right w:val="single" w:sz="4" w:space="0" w:color="auto"/>
            </w:tcBorders>
          </w:tcPr>
          <w:p w14:paraId="310B65D2"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1D4DEAC7" w14:textId="77777777" w:rsidR="00FE580D" w:rsidRPr="009C3E3E" w:rsidRDefault="00FE580D" w:rsidP="00FE580D">
            <w:pPr>
              <w:pStyle w:val="ListParagraph"/>
              <w:numPr>
                <w:ilvl w:val="0"/>
                <w:numId w:val="19"/>
              </w:numPr>
              <w:jc w:val="both"/>
              <w:rPr>
                <w:rFonts w:eastAsia="Arial Unicode MS"/>
                <w:bCs/>
                <w:sz w:val="24"/>
                <w:szCs w:val="24"/>
                <w:lang w:val="en-IN"/>
              </w:rPr>
            </w:pPr>
            <w:r w:rsidRPr="009C3E3E">
              <w:rPr>
                <w:rFonts w:eastAsia="Arial Unicode MS"/>
                <w:bCs/>
                <w:sz w:val="24"/>
                <w:szCs w:val="24"/>
                <w:lang w:val="en-IN"/>
              </w:rPr>
              <w:t>Describe the key principles and concepts of browser security. Provide an example of a security issue that can arise when these policies are not enforced</w:t>
            </w:r>
          </w:p>
          <w:p w14:paraId="5134A4B1" w14:textId="77777777" w:rsidR="00FE580D" w:rsidRPr="009C3E3E" w:rsidRDefault="00FE580D" w:rsidP="00FE580D">
            <w:pPr>
              <w:pStyle w:val="ListParagraph"/>
              <w:numPr>
                <w:ilvl w:val="0"/>
                <w:numId w:val="19"/>
              </w:numPr>
              <w:jc w:val="both"/>
              <w:rPr>
                <w:rFonts w:eastAsia="Arial Unicode MS"/>
                <w:bCs/>
                <w:sz w:val="24"/>
                <w:szCs w:val="24"/>
                <w:lang w:val="en-IN"/>
              </w:rPr>
            </w:pPr>
            <w:r w:rsidRPr="009C3E3E">
              <w:rPr>
                <w:rFonts w:eastAsia="Arial Unicode MS"/>
                <w:bCs/>
                <w:sz w:val="24"/>
                <w:szCs w:val="24"/>
                <w:lang w:val="en-IN"/>
              </w:rPr>
              <w:t>Illustrate the difference between Cross-Site Scripting (XSS) and Cross-Site Request Forgery (CSRF) vulnerabilities in web applications. Analyze how each of these vulnerabilities can be mitigated or prevented.</w:t>
            </w:r>
          </w:p>
          <w:p w14:paraId="6B9EF051" w14:textId="77777777" w:rsidR="00FE580D" w:rsidRPr="009C3E3E" w:rsidRDefault="00FE580D" w:rsidP="00DD2A7F">
            <w:pPr>
              <w:pStyle w:val="ListParagraph"/>
              <w:rPr>
                <w:rFonts w:eastAsia="Arial Unicode MS"/>
                <w:bCs/>
                <w:sz w:val="24"/>
                <w:szCs w:val="24"/>
                <w:lang w:val="en-IN"/>
              </w:rPr>
            </w:pPr>
          </w:p>
        </w:tc>
        <w:tc>
          <w:tcPr>
            <w:tcW w:w="754" w:type="dxa"/>
            <w:tcBorders>
              <w:top w:val="single" w:sz="4" w:space="0" w:color="auto"/>
              <w:left w:val="single" w:sz="4" w:space="0" w:color="auto"/>
              <w:bottom w:val="single" w:sz="4" w:space="0" w:color="auto"/>
              <w:right w:val="single" w:sz="4" w:space="0" w:color="auto"/>
            </w:tcBorders>
          </w:tcPr>
          <w:p w14:paraId="4B764158"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12B5B8CB" w14:textId="77777777" w:rsidR="00FE580D" w:rsidRPr="009C3E3E" w:rsidRDefault="00FE580D" w:rsidP="00DD2A7F">
            <w:pPr>
              <w:rPr>
                <w:rFonts w:eastAsia="Arial Unicode MS"/>
                <w:bCs/>
                <w:sz w:val="24"/>
                <w:szCs w:val="24"/>
                <w:lang w:val="en-IN"/>
              </w:rPr>
            </w:pPr>
          </w:p>
          <w:p w14:paraId="607F05D5" w14:textId="77777777" w:rsidR="00FE580D" w:rsidRPr="009C3E3E" w:rsidRDefault="00FE580D" w:rsidP="00DD2A7F">
            <w:pPr>
              <w:rPr>
                <w:rFonts w:eastAsia="Arial Unicode MS"/>
                <w:bCs/>
                <w:sz w:val="24"/>
                <w:szCs w:val="24"/>
                <w:lang w:val="en-IN"/>
              </w:rPr>
            </w:pPr>
          </w:p>
          <w:p w14:paraId="040F9E2A"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6633664E"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CO-1</w:t>
            </w:r>
          </w:p>
          <w:p w14:paraId="5CE8AF40" w14:textId="77777777" w:rsidR="00FE580D" w:rsidRPr="009C3E3E" w:rsidRDefault="00FE580D" w:rsidP="00DD2A7F">
            <w:pPr>
              <w:rPr>
                <w:rFonts w:eastAsia="Arial Unicode MS"/>
                <w:bCs/>
                <w:sz w:val="24"/>
                <w:szCs w:val="24"/>
                <w:lang w:val="en-IN"/>
              </w:rPr>
            </w:pPr>
          </w:p>
          <w:p w14:paraId="6598202F" w14:textId="77777777" w:rsidR="00FE580D" w:rsidRPr="009C3E3E" w:rsidRDefault="00FE580D" w:rsidP="00DD2A7F">
            <w:pPr>
              <w:rPr>
                <w:rFonts w:eastAsia="Arial Unicode MS"/>
                <w:bCs/>
                <w:sz w:val="24"/>
                <w:szCs w:val="24"/>
                <w:lang w:val="en-IN"/>
              </w:rPr>
            </w:pPr>
          </w:p>
          <w:p w14:paraId="1817A788"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tc>
        <w:tc>
          <w:tcPr>
            <w:tcW w:w="754" w:type="dxa"/>
            <w:tcBorders>
              <w:top w:val="single" w:sz="4" w:space="0" w:color="auto"/>
              <w:left w:val="single" w:sz="4" w:space="0" w:color="auto"/>
              <w:bottom w:val="single" w:sz="4" w:space="0" w:color="auto"/>
              <w:right w:val="single" w:sz="4" w:space="0" w:color="auto"/>
            </w:tcBorders>
            <w:hideMark/>
          </w:tcPr>
          <w:p w14:paraId="5E82DAEE"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BL-1</w:t>
            </w:r>
          </w:p>
          <w:p w14:paraId="5D15C416" w14:textId="77777777" w:rsidR="00FE580D" w:rsidRPr="009C3E3E" w:rsidRDefault="00FE580D" w:rsidP="00DD2A7F">
            <w:pPr>
              <w:rPr>
                <w:rFonts w:eastAsia="Arial Unicode MS"/>
                <w:bCs/>
                <w:sz w:val="24"/>
                <w:szCs w:val="24"/>
                <w:lang w:val="en-IN"/>
              </w:rPr>
            </w:pPr>
          </w:p>
          <w:p w14:paraId="271061DA" w14:textId="77777777" w:rsidR="00FE580D" w:rsidRPr="009C3E3E" w:rsidRDefault="00FE580D" w:rsidP="00DD2A7F">
            <w:pPr>
              <w:rPr>
                <w:rFonts w:eastAsia="Arial Unicode MS"/>
                <w:bCs/>
                <w:sz w:val="24"/>
                <w:szCs w:val="24"/>
                <w:lang w:val="en-IN"/>
              </w:rPr>
            </w:pPr>
          </w:p>
          <w:p w14:paraId="3A86A437"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BL-4</w:t>
            </w:r>
          </w:p>
        </w:tc>
      </w:tr>
      <w:tr w:rsidR="00FE580D" w:rsidRPr="009C3E3E" w14:paraId="7B2C5D12"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4721EA75"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UNIT-2</w:t>
            </w:r>
          </w:p>
        </w:tc>
      </w:tr>
      <w:tr w:rsidR="00FE580D" w:rsidRPr="009C3E3E" w14:paraId="2D7849E3" w14:textId="77777777" w:rsidTr="00FE580D">
        <w:tc>
          <w:tcPr>
            <w:tcW w:w="623" w:type="dxa"/>
            <w:tcBorders>
              <w:top w:val="single" w:sz="4" w:space="0" w:color="auto"/>
              <w:left w:val="single" w:sz="4" w:space="0" w:color="auto"/>
              <w:bottom w:val="single" w:sz="4" w:space="0" w:color="auto"/>
              <w:right w:val="single" w:sz="4" w:space="0" w:color="auto"/>
            </w:tcBorders>
          </w:tcPr>
          <w:p w14:paraId="6FFB822F"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1EBE2EA7" w14:textId="77777777" w:rsidR="00FE580D" w:rsidRPr="009C3E3E" w:rsidRDefault="00FE580D" w:rsidP="00FE580D">
            <w:pPr>
              <w:pStyle w:val="ListParagraph"/>
              <w:numPr>
                <w:ilvl w:val="0"/>
                <w:numId w:val="20"/>
              </w:numPr>
              <w:jc w:val="both"/>
              <w:rPr>
                <w:rFonts w:eastAsia="Arial Unicode MS"/>
                <w:bCs/>
                <w:sz w:val="24"/>
                <w:szCs w:val="24"/>
                <w:lang w:val="en-IN"/>
              </w:rPr>
            </w:pPr>
            <w:r w:rsidRPr="009C3E3E">
              <w:rPr>
                <w:rFonts w:eastAsia="Arial Unicode MS"/>
                <w:bCs/>
                <w:sz w:val="24"/>
                <w:szCs w:val="24"/>
                <w:lang w:val="en-IN"/>
              </w:rPr>
              <w:t>What is the Hexad framework in application security. Show how does it help in understanding security requirements?</w:t>
            </w:r>
          </w:p>
          <w:p w14:paraId="01106D9A" w14:textId="77777777" w:rsidR="00FE580D" w:rsidRPr="009C3E3E" w:rsidRDefault="00FE580D" w:rsidP="00FE580D">
            <w:pPr>
              <w:pStyle w:val="ListParagraph"/>
              <w:numPr>
                <w:ilvl w:val="0"/>
                <w:numId w:val="20"/>
              </w:numPr>
              <w:jc w:val="both"/>
              <w:rPr>
                <w:rFonts w:eastAsia="Arial Unicode MS"/>
                <w:bCs/>
                <w:sz w:val="24"/>
                <w:szCs w:val="24"/>
                <w:lang w:val="en-IN"/>
              </w:rPr>
            </w:pPr>
            <w:r w:rsidRPr="009C3E3E">
              <w:rPr>
                <w:rFonts w:eastAsia="Arial Unicode MS"/>
                <w:bCs/>
                <w:sz w:val="24"/>
                <w:szCs w:val="24"/>
                <w:lang w:val="en-IN"/>
              </w:rPr>
              <w:t>Explain the differences between static code analysis and dynamic code analysis in the context of application security. Provide examples of when each should be used.</w:t>
            </w:r>
          </w:p>
        </w:tc>
        <w:tc>
          <w:tcPr>
            <w:tcW w:w="754" w:type="dxa"/>
            <w:tcBorders>
              <w:top w:val="single" w:sz="4" w:space="0" w:color="auto"/>
              <w:left w:val="single" w:sz="4" w:space="0" w:color="auto"/>
              <w:bottom w:val="single" w:sz="4" w:space="0" w:color="auto"/>
              <w:right w:val="single" w:sz="4" w:space="0" w:color="auto"/>
            </w:tcBorders>
            <w:hideMark/>
          </w:tcPr>
          <w:p w14:paraId="6E495182"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0DC8DAA6" w14:textId="77777777" w:rsidR="00FE580D" w:rsidRPr="009C3E3E" w:rsidRDefault="00FE580D" w:rsidP="00DD2A7F">
            <w:pPr>
              <w:rPr>
                <w:rFonts w:eastAsia="Arial Unicode MS"/>
                <w:bCs/>
                <w:sz w:val="24"/>
                <w:szCs w:val="24"/>
                <w:lang w:val="en-IN"/>
              </w:rPr>
            </w:pPr>
          </w:p>
          <w:p w14:paraId="6D78B90A"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4B5FB150"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CO-1</w:t>
            </w:r>
          </w:p>
          <w:p w14:paraId="31222D7E" w14:textId="77777777" w:rsidR="00FE580D" w:rsidRPr="009C3E3E" w:rsidRDefault="00FE580D" w:rsidP="00DD2A7F">
            <w:pPr>
              <w:rPr>
                <w:rFonts w:eastAsia="Arial Unicode MS"/>
                <w:bCs/>
                <w:sz w:val="24"/>
                <w:szCs w:val="24"/>
                <w:lang w:val="en-IN"/>
              </w:rPr>
            </w:pPr>
          </w:p>
          <w:p w14:paraId="0738160A"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tc>
        <w:tc>
          <w:tcPr>
            <w:tcW w:w="754" w:type="dxa"/>
            <w:tcBorders>
              <w:top w:val="single" w:sz="4" w:space="0" w:color="auto"/>
              <w:left w:val="single" w:sz="4" w:space="0" w:color="auto"/>
              <w:bottom w:val="single" w:sz="4" w:space="0" w:color="auto"/>
              <w:right w:val="single" w:sz="4" w:space="0" w:color="auto"/>
            </w:tcBorders>
            <w:hideMark/>
          </w:tcPr>
          <w:p w14:paraId="0DB23A4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p w14:paraId="09718112" w14:textId="77777777" w:rsidR="00FE580D" w:rsidRPr="009C3E3E" w:rsidRDefault="00FE580D" w:rsidP="00DD2A7F">
            <w:pPr>
              <w:rPr>
                <w:rFonts w:eastAsia="Arial Unicode MS"/>
                <w:bCs/>
                <w:sz w:val="24"/>
                <w:szCs w:val="24"/>
                <w:lang w:val="en-IN"/>
              </w:rPr>
            </w:pPr>
          </w:p>
          <w:p w14:paraId="62713E84"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tc>
      </w:tr>
      <w:tr w:rsidR="00FE580D" w:rsidRPr="009C3E3E" w14:paraId="6527DE83"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7AB74D92"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OR</w:t>
            </w:r>
          </w:p>
        </w:tc>
      </w:tr>
      <w:tr w:rsidR="00FE580D" w:rsidRPr="009C3E3E" w14:paraId="0D85E6B2" w14:textId="77777777" w:rsidTr="00FE580D">
        <w:tc>
          <w:tcPr>
            <w:tcW w:w="623" w:type="dxa"/>
            <w:tcBorders>
              <w:top w:val="single" w:sz="4" w:space="0" w:color="auto"/>
              <w:left w:val="single" w:sz="4" w:space="0" w:color="auto"/>
              <w:bottom w:val="single" w:sz="4" w:space="0" w:color="auto"/>
              <w:right w:val="single" w:sz="4" w:space="0" w:color="auto"/>
            </w:tcBorders>
          </w:tcPr>
          <w:p w14:paraId="459026D3"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462E4152" w14:textId="77777777" w:rsidR="00FE580D" w:rsidRPr="009C3E3E" w:rsidRDefault="00FE580D" w:rsidP="00FE580D">
            <w:pPr>
              <w:pStyle w:val="ListParagraph"/>
              <w:numPr>
                <w:ilvl w:val="0"/>
                <w:numId w:val="21"/>
              </w:numPr>
              <w:jc w:val="both"/>
              <w:rPr>
                <w:rFonts w:eastAsia="Arial Unicode MS"/>
                <w:bCs/>
                <w:sz w:val="24"/>
                <w:szCs w:val="24"/>
                <w:lang w:val="en-IN"/>
              </w:rPr>
            </w:pPr>
            <w:r w:rsidRPr="009C3E3E">
              <w:rPr>
                <w:rFonts w:eastAsia="Arial Unicode MS"/>
                <w:bCs/>
                <w:sz w:val="24"/>
                <w:szCs w:val="24"/>
                <w:lang w:val="en-IN"/>
              </w:rPr>
              <w:t xml:space="preserve">Discuss the principles and concepts of security testing. Examine how do </w:t>
            </w:r>
            <w:r w:rsidRPr="009C3E3E">
              <w:rPr>
                <w:rFonts w:eastAsia="Arial Unicode MS"/>
                <w:bCs/>
                <w:sz w:val="24"/>
                <w:szCs w:val="24"/>
                <w:lang w:val="en-IN"/>
              </w:rPr>
              <w:lastRenderedPageBreak/>
              <w:t>these principles help in identifying and mitigating vulnerabilities in software applications?</w:t>
            </w:r>
          </w:p>
          <w:p w14:paraId="778CCA5E" w14:textId="77777777" w:rsidR="00FE580D" w:rsidRPr="009C3E3E" w:rsidRDefault="00FE580D" w:rsidP="00FE580D">
            <w:pPr>
              <w:pStyle w:val="ListParagraph"/>
              <w:numPr>
                <w:ilvl w:val="0"/>
                <w:numId w:val="21"/>
              </w:numPr>
              <w:jc w:val="both"/>
              <w:rPr>
                <w:rFonts w:eastAsia="Arial Unicode MS"/>
                <w:bCs/>
                <w:sz w:val="24"/>
                <w:szCs w:val="24"/>
                <w:lang w:val="en-IN"/>
              </w:rPr>
            </w:pPr>
            <w:r w:rsidRPr="009C3E3E">
              <w:rPr>
                <w:rFonts w:eastAsia="Arial Unicode MS"/>
                <w:bCs/>
                <w:sz w:val="24"/>
                <w:szCs w:val="24"/>
                <w:lang w:val="en-IN"/>
              </w:rPr>
              <w:t>Describe the various phases of the Software Development Life Cycle (SDLC) and explain the significance of integrating security mandates into each phase. Provide examples of security measures in different SDLC phases.</w:t>
            </w:r>
          </w:p>
        </w:tc>
        <w:tc>
          <w:tcPr>
            <w:tcW w:w="754" w:type="dxa"/>
            <w:tcBorders>
              <w:top w:val="single" w:sz="4" w:space="0" w:color="auto"/>
              <w:left w:val="single" w:sz="4" w:space="0" w:color="auto"/>
              <w:bottom w:val="single" w:sz="4" w:space="0" w:color="auto"/>
              <w:right w:val="single" w:sz="4" w:space="0" w:color="auto"/>
            </w:tcBorders>
          </w:tcPr>
          <w:p w14:paraId="6F3C6158"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lastRenderedPageBreak/>
              <w:t>4M</w:t>
            </w:r>
          </w:p>
          <w:p w14:paraId="7A6F6E11" w14:textId="77777777" w:rsidR="00FE580D" w:rsidRPr="009C3E3E" w:rsidRDefault="00FE580D" w:rsidP="00DD2A7F">
            <w:pPr>
              <w:rPr>
                <w:rFonts w:eastAsia="Arial Unicode MS"/>
                <w:bCs/>
                <w:sz w:val="24"/>
                <w:szCs w:val="24"/>
                <w:lang w:val="en-IN"/>
              </w:rPr>
            </w:pPr>
          </w:p>
          <w:p w14:paraId="1FDE812E" w14:textId="77777777" w:rsidR="00FE580D" w:rsidRPr="009C3E3E" w:rsidRDefault="00FE580D" w:rsidP="00DD2A7F">
            <w:pPr>
              <w:rPr>
                <w:rFonts w:eastAsia="Arial Unicode MS"/>
                <w:bCs/>
                <w:sz w:val="24"/>
                <w:szCs w:val="24"/>
                <w:lang w:val="en-IN"/>
              </w:rPr>
            </w:pPr>
          </w:p>
          <w:p w14:paraId="360E970E"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68C5C9A7" w14:textId="77777777" w:rsidR="00FE580D" w:rsidRPr="009C3E3E" w:rsidRDefault="00FE580D" w:rsidP="00DD2A7F">
            <w:pPr>
              <w:rPr>
                <w:rFonts w:eastAsia="Arial Unicode MS"/>
                <w:bCs/>
                <w:sz w:val="24"/>
                <w:szCs w:val="24"/>
                <w:lang w:val="en-IN"/>
              </w:rPr>
            </w:pPr>
          </w:p>
        </w:tc>
        <w:tc>
          <w:tcPr>
            <w:tcW w:w="754" w:type="dxa"/>
            <w:tcBorders>
              <w:top w:val="single" w:sz="4" w:space="0" w:color="auto"/>
              <w:left w:val="single" w:sz="4" w:space="0" w:color="auto"/>
              <w:bottom w:val="single" w:sz="4" w:space="0" w:color="auto"/>
              <w:right w:val="single" w:sz="4" w:space="0" w:color="auto"/>
            </w:tcBorders>
            <w:hideMark/>
          </w:tcPr>
          <w:p w14:paraId="06D5F62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lastRenderedPageBreak/>
              <w:t>CO-1</w:t>
            </w:r>
          </w:p>
          <w:p w14:paraId="5950A130" w14:textId="77777777" w:rsidR="00FE580D" w:rsidRPr="009C3E3E" w:rsidRDefault="00FE580D" w:rsidP="00DD2A7F">
            <w:pPr>
              <w:rPr>
                <w:rFonts w:eastAsia="Arial Unicode MS"/>
                <w:bCs/>
                <w:sz w:val="24"/>
                <w:szCs w:val="24"/>
                <w:lang w:val="en-IN"/>
              </w:rPr>
            </w:pPr>
          </w:p>
          <w:p w14:paraId="05448DAD" w14:textId="77777777" w:rsidR="00FE580D" w:rsidRPr="009C3E3E" w:rsidRDefault="00FE580D" w:rsidP="00DD2A7F">
            <w:pPr>
              <w:rPr>
                <w:rFonts w:eastAsia="Arial Unicode MS"/>
                <w:bCs/>
                <w:sz w:val="24"/>
                <w:szCs w:val="24"/>
                <w:lang w:val="en-IN"/>
              </w:rPr>
            </w:pPr>
          </w:p>
          <w:p w14:paraId="31FBD428"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tc>
        <w:tc>
          <w:tcPr>
            <w:tcW w:w="754" w:type="dxa"/>
            <w:tcBorders>
              <w:top w:val="single" w:sz="4" w:space="0" w:color="auto"/>
              <w:left w:val="single" w:sz="4" w:space="0" w:color="auto"/>
              <w:bottom w:val="single" w:sz="4" w:space="0" w:color="auto"/>
              <w:right w:val="single" w:sz="4" w:space="0" w:color="auto"/>
            </w:tcBorders>
            <w:hideMark/>
          </w:tcPr>
          <w:p w14:paraId="2506BFC0"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lastRenderedPageBreak/>
              <w:t>BL-1</w:t>
            </w:r>
          </w:p>
          <w:p w14:paraId="0EF6EB97" w14:textId="77777777" w:rsidR="00FE580D" w:rsidRPr="009C3E3E" w:rsidRDefault="00FE580D" w:rsidP="00DD2A7F">
            <w:pPr>
              <w:rPr>
                <w:rFonts w:eastAsia="Arial Unicode MS"/>
                <w:bCs/>
                <w:sz w:val="24"/>
                <w:szCs w:val="24"/>
                <w:lang w:val="en-IN"/>
              </w:rPr>
            </w:pPr>
          </w:p>
          <w:p w14:paraId="31B8B43B" w14:textId="77777777" w:rsidR="00FE580D" w:rsidRPr="009C3E3E" w:rsidRDefault="00FE580D" w:rsidP="00DD2A7F">
            <w:pPr>
              <w:rPr>
                <w:rFonts w:eastAsia="Arial Unicode MS"/>
                <w:bCs/>
                <w:sz w:val="24"/>
                <w:szCs w:val="24"/>
                <w:lang w:val="en-IN"/>
              </w:rPr>
            </w:pPr>
          </w:p>
          <w:p w14:paraId="15E71400"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p w14:paraId="5CF7124C" w14:textId="77777777" w:rsidR="00FE580D" w:rsidRPr="009C3E3E" w:rsidRDefault="00FE580D" w:rsidP="00DD2A7F">
            <w:pPr>
              <w:rPr>
                <w:rFonts w:eastAsia="Arial Unicode MS"/>
                <w:bCs/>
                <w:sz w:val="24"/>
                <w:szCs w:val="24"/>
                <w:lang w:val="en-IN"/>
              </w:rPr>
            </w:pPr>
          </w:p>
        </w:tc>
      </w:tr>
      <w:tr w:rsidR="00FE580D" w:rsidRPr="009C3E3E" w14:paraId="669D8992"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64F00285"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lastRenderedPageBreak/>
              <w:t>UNIT-3</w:t>
            </w:r>
          </w:p>
        </w:tc>
      </w:tr>
      <w:tr w:rsidR="00FE580D" w:rsidRPr="009C3E3E" w14:paraId="0505E839" w14:textId="77777777" w:rsidTr="00FE580D">
        <w:tc>
          <w:tcPr>
            <w:tcW w:w="623" w:type="dxa"/>
            <w:tcBorders>
              <w:top w:val="single" w:sz="4" w:space="0" w:color="auto"/>
              <w:left w:val="single" w:sz="4" w:space="0" w:color="auto"/>
              <w:bottom w:val="single" w:sz="4" w:space="0" w:color="auto"/>
              <w:right w:val="single" w:sz="4" w:space="0" w:color="auto"/>
            </w:tcBorders>
          </w:tcPr>
          <w:p w14:paraId="44B39D66"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39AA3975" w14:textId="77777777" w:rsidR="00FE580D" w:rsidRPr="009C3E3E" w:rsidRDefault="00FE580D" w:rsidP="00FE580D">
            <w:pPr>
              <w:pStyle w:val="ListParagraph"/>
              <w:numPr>
                <w:ilvl w:val="0"/>
                <w:numId w:val="22"/>
              </w:numPr>
              <w:jc w:val="both"/>
              <w:rPr>
                <w:rFonts w:eastAsia="Arial Unicode MS"/>
                <w:bCs/>
                <w:sz w:val="24"/>
                <w:szCs w:val="24"/>
                <w:lang w:val="en-IN"/>
              </w:rPr>
            </w:pPr>
            <w:r w:rsidRPr="009C3E3E">
              <w:rPr>
                <w:rFonts w:eastAsia="Arial Unicode MS"/>
                <w:bCs/>
                <w:sz w:val="24"/>
                <w:szCs w:val="24"/>
                <w:lang w:val="en-IN"/>
              </w:rPr>
              <w:t>Explain the importance of Privacy-Protecting Techniques in the context of web privacy.</w:t>
            </w:r>
          </w:p>
          <w:p w14:paraId="526B0A74" w14:textId="77777777" w:rsidR="00FE580D" w:rsidRPr="009C3E3E" w:rsidRDefault="00FE580D" w:rsidP="00FE580D">
            <w:pPr>
              <w:pStyle w:val="ListParagraph"/>
              <w:numPr>
                <w:ilvl w:val="0"/>
                <w:numId w:val="22"/>
              </w:numPr>
              <w:jc w:val="both"/>
              <w:rPr>
                <w:rFonts w:eastAsia="Arial Unicode MS"/>
                <w:bCs/>
                <w:sz w:val="24"/>
                <w:szCs w:val="24"/>
                <w:lang w:val="en-IN"/>
              </w:rPr>
            </w:pPr>
            <w:r w:rsidRPr="009C3E3E">
              <w:rPr>
                <w:rFonts w:eastAsia="Arial Unicode MS"/>
                <w:bCs/>
                <w:sz w:val="24"/>
                <w:szCs w:val="24"/>
                <w:lang w:val="en-IN"/>
              </w:rPr>
              <w:t>Provide an overview of two specific techniques used to enhance web privacy and briefly discuss their significance</w:t>
            </w:r>
          </w:p>
        </w:tc>
        <w:tc>
          <w:tcPr>
            <w:tcW w:w="754" w:type="dxa"/>
            <w:tcBorders>
              <w:top w:val="single" w:sz="4" w:space="0" w:color="auto"/>
              <w:left w:val="single" w:sz="4" w:space="0" w:color="auto"/>
              <w:bottom w:val="single" w:sz="4" w:space="0" w:color="auto"/>
              <w:right w:val="single" w:sz="4" w:space="0" w:color="auto"/>
            </w:tcBorders>
            <w:hideMark/>
          </w:tcPr>
          <w:p w14:paraId="6F7CF2E2"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277EB3C6"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42C38D8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p w14:paraId="6318F1F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tc>
        <w:tc>
          <w:tcPr>
            <w:tcW w:w="754" w:type="dxa"/>
            <w:tcBorders>
              <w:top w:val="single" w:sz="4" w:space="0" w:color="auto"/>
              <w:left w:val="single" w:sz="4" w:space="0" w:color="auto"/>
              <w:bottom w:val="single" w:sz="4" w:space="0" w:color="auto"/>
              <w:right w:val="single" w:sz="4" w:space="0" w:color="auto"/>
            </w:tcBorders>
            <w:hideMark/>
          </w:tcPr>
          <w:p w14:paraId="4F06A77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p w14:paraId="4D53057A"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BL-4</w:t>
            </w:r>
          </w:p>
        </w:tc>
      </w:tr>
      <w:tr w:rsidR="00FE580D" w:rsidRPr="009C3E3E" w14:paraId="00745908"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4EAA9073"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OR</w:t>
            </w:r>
          </w:p>
        </w:tc>
      </w:tr>
      <w:tr w:rsidR="00FE580D" w:rsidRPr="009C3E3E" w14:paraId="5999AE8A" w14:textId="77777777" w:rsidTr="00FE580D">
        <w:tc>
          <w:tcPr>
            <w:tcW w:w="623" w:type="dxa"/>
            <w:tcBorders>
              <w:top w:val="single" w:sz="4" w:space="0" w:color="auto"/>
              <w:left w:val="single" w:sz="4" w:space="0" w:color="auto"/>
              <w:bottom w:val="single" w:sz="4" w:space="0" w:color="auto"/>
              <w:right w:val="single" w:sz="4" w:space="0" w:color="auto"/>
            </w:tcBorders>
          </w:tcPr>
          <w:p w14:paraId="0A8845CD"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28EA7E4D" w14:textId="77777777" w:rsidR="00FE580D" w:rsidRPr="009C3E3E" w:rsidRDefault="00FE580D" w:rsidP="00FE580D">
            <w:pPr>
              <w:pStyle w:val="ListParagraph"/>
              <w:numPr>
                <w:ilvl w:val="0"/>
                <w:numId w:val="23"/>
              </w:numPr>
              <w:jc w:val="both"/>
              <w:rPr>
                <w:rFonts w:eastAsia="Arial Unicode MS"/>
                <w:bCs/>
                <w:sz w:val="24"/>
                <w:szCs w:val="24"/>
                <w:lang w:val="en-IN"/>
              </w:rPr>
            </w:pPr>
            <w:r w:rsidRPr="009C3E3E">
              <w:rPr>
                <w:rFonts w:eastAsia="Arial Unicode MS"/>
                <w:bCs/>
                <w:sz w:val="24"/>
                <w:szCs w:val="24"/>
                <w:lang w:val="en-IN"/>
              </w:rPr>
              <w:t>Discuss the significance of Side-Channel Attacks in cybersecurity</w:t>
            </w:r>
          </w:p>
          <w:p w14:paraId="46FC111F" w14:textId="77777777" w:rsidR="00FE580D" w:rsidRPr="009C3E3E" w:rsidRDefault="00FE580D" w:rsidP="00FE580D">
            <w:pPr>
              <w:pStyle w:val="ListParagraph"/>
              <w:numPr>
                <w:ilvl w:val="0"/>
                <w:numId w:val="23"/>
              </w:numPr>
              <w:jc w:val="both"/>
              <w:rPr>
                <w:rFonts w:eastAsia="Arial Unicode MS"/>
                <w:bCs/>
                <w:sz w:val="24"/>
                <w:szCs w:val="24"/>
                <w:lang w:val="en-IN"/>
              </w:rPr>
            </w:pPr>
            <w:r w:rsidRPr="009C3E3E">
              <w:rPr>
                <w:rFonts w:eastAsia="Arial Unicode MS"/>
                <w:bCs/>
                <w:sz w:val="24"/>
                <w:szCs w:val="24"/>
                <w:lang w:val="en-IN"/>
              </w:rPr>
              <w:t>Identify and describe two different types of side channels and illustrate how timing analysis is used in side-channel attacks</w:t>
            </w:r>
          </w:p>
        </w:tc>
        <w:tc>
          <w:tcPr>
            <w:tcW w:w="754" w:type="dxa"/>
            <w:tcBorders>
              <w:top w:val="single" w:sz="4" w:space="0" w:color="auto"/>
              <w:left w:val="single" w:sz="4" w:space="0" w:color="auto"/>
              <w:bottom w:val="single" w:sz="4" w:space="0" w:color="auto"/>
              <w:right w:val="single" w:sz="4" w:space="0" w:color="auto"/>
            </w:tcBorders>
          </w:tcPr>
          <w:p w14:paraId="4F29BCD9"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0F3EA64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717CC1C9"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p w14:paraId="5A23225F"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tc>
        <w:tc>
          <w:tcPr>
            <w:tcW w:w="754" w:type="dxa"/>
            <w:tcBorders>
              <w:top w:val="single" w:sz="4" w:space="0" w:color="auto"/>
              <w:left w:val="single" w:sz="4" w:space="0" w:color="auto"/>
              <w:bottom w:val="single" w:sz="4" w:space="0" w:color="auto"/>
              <w:right w:val="single" w:sz="4" w:space="0" w:color="auto"/>
            </w:tcBorders>
            <w:hideMark/>
          </w:tcPr>
          <w:p w14:paraId="10EA7526"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p w14:paraId="0D9CF618"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tc>
      </w:tr>
      <w:tr w:rsidR="00FE580D" w:rsidRPr="009C3E3E" w14:paraId="136415CB"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77C9CA55"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UNIT-4</w:t>
            </w:r>
          </w:p>
        </w:tc>
      </w:tr>
      <w:tr w:rsidR="00FE580D" w:rsidRPr="009C3E3E" w14:paraId="5907CCDD" w14:textId="77777777" w:rsidTr="00FE580D">
        <w:tc>
          <w:tcPr>
            <w:tcW w:w="623" w:type="dxa"/>
            <w:tcBorders>
              <w:top w:val="single" w:sz="4" w:space="0" w:color="auto"/>
              <w:left w:val="single" w:sz="4" w:space="0" w:color="auto"/>
              <w:bottom w:val="single" w:sz="4" w:space="0" w:color="auto"/>
              <w:right w:val="single" w:sz="4" w:space="0" w:color="auto"/>
            </w:tcBorders>
          </w:tcPr>
          <w:p w14:paraId="01A4CA6B"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29F60ACB" w14:textId="77777777" w:rsidR="00FE580D" w:rsidRPr="009C3E3E" w:rsidRDefault="00FE580D" w:rsidP="00FE580D">
            <w:pPr>
              <w:pStyle w:val="ListParagraph"/>
              <w:numPr>
                <w:ilvl w:val="0"/>
                <w:numId w:val="24"/>
              </w:numPr>
              <w:jc w:val="both"/>
              <w:rPr>
                <w:rFonts w:eastAsia="Arial Unicode MS"/>
                <w:bCs/>
                <w:sz w:val="24"/>
                <w:szCs w:val="24"/>
                <w:lang w:val="en-IN"/>
              </w:rPr>
            </w:pPr>
            <w:r w:rsidRPr="009C3E3E">
              <w:rPr>
                <w:rFonts w:eastAsia="Arial Unicode MS"/>
                <w:bCs/>
                <w:sz w:val="24"/>
                <w:szCs w:val="24"/>
                <w:lang w:val="en-IN"/>
              </w:rPr>
              <w:t>Explain the key differences between discretionary access control (DAC) and mandatory access control (MAC) in the context of database security. Provide examples of situations where each type of access control is most suitable.</w:t>
            </w:r>
          </w:p>
          <w:p w14:paraId="5F08CFC2" w14:textId="77777777" w:rsidR="00FE580D" w:rsidRPr="009C3E3E" w:rsidRDefault="00FE580D" w:rsidP="00FE580D">
            <w:pPr>
              <w:pStyle w:val="ListParagraph"/>
              <w:numPr>
                <w:ilvl w:val="0"/>
                <w:numId w:val="24"/>
              </w:numPr>
              <w:jc w:val="both"/>
              <w:rPr>
                <w:rFonts w:eastAsia="Arial Unicode MS"/>
                <w:bCs/>
                <w:sz w:val="24"/>
                <w:szCs w:val="24"/>
                <w:lang w:val="en-IN"/>
              </w:rPr>
            </w:pPr>
            <w:r w:rsidRPr="009C3E3E">
              <w:rPr>
                <w:rFonts w:eastAsia="Arial Unicode MS"/>
                <w:bCs/>
                <w:sz w:val="24"/>
                <w:szCs w:val="24"/>
                <w:lang w:val="en-IN"/>
              </w:rPr>
              <w:t>Examine the concept of poly-instantiation in the context of database security. Investigate how does it help mitigate the inference problem in database systems? Provide a real-world example to illustrate its application.</w:t>
            </w:r>
          </w:p>
        </w:tc>
        <w:tc>
          <w:tcPr>
            <w:tcW w:w="754" w:type="dxa"/>
            <w:tcBorders>
              <w:top w:val="single" w:sz="4" w:space="0" w:color="auto"/>
              <w:left w:val="single" w:sz="4" w:space="0" w:color="auto"/>
              <w:bottom w:val="single" w:sz="4" w:space="0" w:color="auto"/>
              <w:right w:val="single" w:sz="4" w:space="0" w:color="auto"/>
            </w:tcBorders>
          </w:tcPr>
          <w:p w14:paraId="70172BCA"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43F7D287" w14:textId="77777777" w:rsidR="00FE580D" w:rsidRPr="009C3E3E" w:rsidRDefault="00FE580D" w:rsidP="00DD2A7F">
            <w:pPr>
              <w:rPr>
                <w:rFonts w:eastAsia="Arial Unicode MS"/>
                <w:bCs/>
                <w:sz w:val="24"/>
                <w:szCs w:val="24"/>
                <w:lang w:val="en-IN"/>
              </w:rPr>
            </w:pPr>
          </w:p>
          <w:p w14:paraId="15545F7C" w14:textId="77777777" w:rsidR="00FE580D" w:rsidRPr="009C3E3E" w:rsidRDefault="00FE580D" w:rsidP="00DD2A7F">
            <w:pPr>
              <w:rPr>
                <w:rFonts w:eastAsia="Arial Unicode MS"/>
                <w:bCs/>
                <w:sz w:val="24"/>
                <w:szCs w:val="24"/>
                <w:lang w:val="en-IN"/>
              </w:rPr>
            </w:pPr>
          </w:p>
          <w:p w14:paraId="60DFD4BD" w14:textId="77777777" w:rsidR="00FE580D" w:rsidRPr="009C3E3E" w:rsidRDefault="00FE580D" w:rsidP="00DD2A7F">
            <w:pPr>
              <w:rPr>
                <w:rFonts w:eastAsia="Arial Unicode MS"/>
                <w:bCs/>
                <w:sz w:val="24"/>
                <w:szCs w:val="24"/>
                <w:lang w:val="en-IN"/>
              </w:rPr>
            </w:pPr>
          </w:p>
          <w:p w14:paraId="05F13573"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119C27A4"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p w14:paraId="2EA96E29" w14:textId="77777777" w:rsidR="00FE580D" w:rsidRPr="009C3E3E" w:rsidRDefault="00FE580D" w:rsidP="00DD2A7F">
            <w:pPr>
              <w:rPr>
                <w:rFonts w:eastAsia="Arial Unicode MS"/>
                <w:bCs/>
                <w:sz w:val="24"/>
                <w:szCs w:val="24"/>
                <w:lang w:val="en-IN"/>
              </w:rPr>
            </w:pPr>
          </w:p>
          <w:p w14:paraId="34F3DB7C" w14:textId="77777777" w:rsidR="00FE580D" w:rsidRPr="009C3E3E" w:rsidRDefault="00FE580D" w:rsidP="00DD2A7F">
            <w:pPr>
              <w:rPr>
                <w:rFonts w:eastAsia="Arial Unicode MS"/>
                <w:bCs/>
                <w:sz w:val="24"/>
                <w:szCs w:val="24"/>
                <w:lang w:val="en-IN"/>
              </w:rPr>
            </w:pPr>
          </w:p>
          <w:p w14:paraId="0A37ED8E" w14:textId="77777777" w:rsidR="00FE580D" w:rsidRPr="009C3E3E" w:rsidRDefault="00FE580D" w:rsidP="00DD2A7F">
            <w:pPr>
              <w:rPr>
                <w:rFonts w:eastAsia="Arial Unicode MS"/>
                <w:bCs/>
                <w:sz w:val="24"/>
                <w:szCs w:val="24"/>
                <w:lang w:val="en-IN"/>
              </w:rPr>
            </w:pPr>
          </w:p>
          <w:p w14:paraId="1EA11B5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CO-4</w:t>
            </w:r>
          </w:p>
        </w:tc>
        <w:tc>
          <w:tcPr>
            <w:tcW w:w="754" w:type="dxa"/>
            <w:tcBorders>
              <w:top w:val="single" w:sz="4" w:space="0" w:color="auto"/>
              <w:left w:val="single" w:sz="4" w:space="0" w:color="auto"/>
              <w:bottom w:val="single" w:sz="4" w:space="0" w:color="auto"/>
              <w:right w:val="single" w:sz="4" w:space="0" w:color="auto"/>
            </w:tcBorders>
            <w:hideMark/>
          </w:tcPr>
          <w:p w14:paraId="25A24EF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p w14:paraId="5EBB3CD4" w14:textId="77777777" w:rsidR="00FE580D" w:rsidRPr="009C3E3E" w:rsidRDefault="00FE580D" w:rsidP="00DD2A7F">
            <w:pPr>
              <w:rPr>
                <w:rFonts w:eastAsia="Arial Unicode MS"/>
                <w:bCs/>
                <w:sz w:val="24"/>
                <w:szCs w:val="24"/>
                <w:lang w:val="en-IN"/>
              </w:rPr>
            </w:pPr>
          </w:p>
          <w:p w14:paraId="50198395" w14:textId="77777777" w:rsidR="00FE580D" w:rsidRPr="009C3E3E" w:rsidRDefault="00FE580D" w:rsidP="00DD2A7F">
            <w:pPr>
              <w:rPr>
                <w:rFonts w:eastAsia="Arial Unicode MS"/>
                <w:bCs/>
                <w:sz w:val="24"/>
                <w:szCs w:val="24"/>
                <w:lang w:val="en-IN"/>
              </w:rPr>
            </w:pPr>
          </w:p>
          <w:p w14:paraId="7DD9BA8D" w14:textId="77777777" w:rsidR="00FE580D" w:rsidRPr="009C3E3E" w:rsidRDefault="00FE580D" w:rsidP="00DD2A7F">
            <w:pPr>
              <w:rPr>
                <w:rFonts w:eastAsia="Arial Unicode MS"/>
                <w:bCs/>
                <w:sz w:val="24"/>
                <w:szCs w:val="24"/>
                <w:lang w:val="en-IN"/>
              </w:rPr>
            </w:pPr>
          </w:p>
          <w:p w14:paraId="24D6A1BE"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BL-4</w:t>
            </w:r>
          </w:p>
        </w:tc>
      </w:tr>
      <w:tr w:rsidR="00FE580D" w:rsidRPr="009C3E3E" w14:paraId="2D4F5EC5"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1B4B2822"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OR</w:t>
            </w:r>
          </w:p>
        </w:tc>
      </w:tr>
      <w:tr w:rsidR="00FE580D" w:rsidRPr="009C3E3E" w14:paraId="26EB4419" w14:textId="77777777" w:rsidTr="00FE580D">
        <w:tc>
          <w:tcPr>
            <w:tcW w:w="623" w:type="dxa"/>
            <w:tcBorders>
              <w:top w:val="single" w:sz="4" w:space="0" w:color="auto"/>
              <w:left w:val="single" w:sz="4" w:space="0" w:color="auto"/>
              <w:bottom w:val="single" w:sz="4" w:space="0" w:color="auto"/>
              <w:right w:val="single" w:sz="4" w:space="0" w:color="auto"/>
            </w:tcBorders>
          </w:tcPr>
          <w:p w14:paraId="58F36ACE"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0D55465E" w14:textId="77777777" w:rsidR="00FE580D" w:rsidRPr="009C3E3E" w:rsidRDefault="00FE580D" w:rsidP="00FE580D">
            <w:pPr>
              <w:pStyle w:val="ListParagraph"/>
              <w:numPr>
                <w:ilvl w:val="0"/>
                <w:numId w:val="25"/>
              </w:numPr>
              <w:jc w:val="both"/>
              <w:rPr>
                <w:rFonts w:eastAsia="Arial Unicode MS"/>
                <w:bCs/>
                <w:sz w:val="24"/>
                <w:szCs w:val="24"/>
                <w:lang w:val="en-IN"/>
              </w:rPr>
            </w:pPr>
            <w:r w:rsidRPr="009C3E3E">
              <w:rPr>
                <w:rFonts w:eastAsia="Arial Unicode MS"/>
                <w:bCs/>
                <w:sz w:val="24"/>
                <w:szCs w:val="24"/>
                <w:lang w:val="en-IN"/>
              </w:rPr>
              <w:t>Describe the Oracle Virtual Private Database (VPD) feature and its role in enhancing database security. Explain how VPD works and give an example scenario where it can be effectively employed to control data access</w:t>
            </w:r>
          </w:p>
          <w:p w14:paraId="1B793C59" w14:textId="77777777" w:rsidR="00FE580D" w:rsidRPr="009C3E3E" w:rsidRDefault="00FE580D" w:rsidP="00FE580D">
            <w:pPr>
              <w:pStyle w:val="ListParagraph"/>
              <w:numPr>
                <w:ilvl w:val="0"/>
                <w:numId w:val="25"/>
              </w:numPr>
              <w:jc w:val="both"/>
              <w:rPr>
                <w:rFonts w:eastAsia="Arial Unicode MS"/>
                <w:bCs/>
                <w:sz w:val="24"/>
                <w:szCs w:val="24"/>
                <w:lang w:val="en-IN"/>
              </w:rPr>
            </w:pPr>
            <w:r w:rsidRPr="009C3E3E">
              <w:rPr>
                <w:rFonts w:eastAsia="Arial Unicode MS"/>
                <w:bCs/>
                <w:sz w:val="24"/>
                <w:szCs w:val="24"/>
                <w:lang w:val="en-IN"/>
              </w:rPr>
              <w:t>Examine the security challenges specific to distributed databases. Identify and explain two types of inference attacks that can occur in a distributed database environment. Provide measures or strategies to mitigate these inference attacks</w:t>
            </w:r>
          </w:p>
        </w:tc>
        <w:tc>
          <w:tcPr>
            <w:tcW w:w="754" w:type="dxa"/>
            <w:tcBorders>
              <w:top w:val="single" w:sz="4" w:space="0" w:color="auto"/>
              <w:left w:val="single" w:sz="4" w:space="0" w:color="auto"/>
              <w:bottom w:val="single" w:sz="4" w:space="0" w:color="auto"/>
              <w:right w:val="single" w:sz="4" w:space="0" w:color="auto"/>
            </w:tcBorders>
            <w:hideMark/>
          </w:tcPr>
          <w:p w14:paraId="150CDEA7"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29C6689D" w14:textId="77777777" w:rsidR="00FE580D" w:rsidRPr="009C3E3E" w:rsidRDefault="00FE580D" w:rsidP="00DD2A7F">
            <w:pPr>
              <w:rPr>
                <w:rFonts w:eastAsia="Arial Unicode MS"/>
                <w:bCs/>
                <w:sz w:val="24"/>
                <w:szCs w:val="24"/>
                <w:lang w:val="en-IN"/>
              </w:rPr>
            </w:pPr>
          </w:p>
          <w:p w14:paraId="3BA80E80" w14:textId="77777777" w:rsidR="00FE580D" w:rsidRPr="009C3E3E" w:rsidRDefault="00FE580D" w:rsidP="00DD2A7F">
            <w:pPr>
              <w:rPr>
                <w:rFonts w:eastAsia="Arial Unicode MS"/>
                <w:bCs/>
                <w:sz w:val="24"/>
                <w:szCs w:val="24"/>
                <w:lang w:val="en-IN"/>
              </w:rPr>
            </w:pPr>
          </w:p>
          <w:p w14:paraId="39411892" w14:textId="77777777" w:rsidR="00FE580D" w:rsidRPr="009C3E3E" w:rsidRDefault="00FE580D" w:rsidP="00DD2A7F">
            <w:pPr>
              <w:rPr>
                <w:rFonts w:eastAsia="Arial Unicode MS"/>
                <w:bCs/>
                <w:sz w:val="24"/>
                <w:szCs w:val="24"/>
                <w:lang w:val="en-IN"/>
              </w:rPr>
            </w:pPr>
          </w:p>
          <w:p w14:paraId="11586B3D"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0816C09B"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p w14:paraId="6BE7ABAF" w14:textId="77777777" w:rsidR="00FE580D" w:rsidRPr="009C3E3E" w:rsidRDefault="00FE580D" w:rsidP="00DD2A7F">
            <w:pPr>
              <w:rPr>
                <w:rFonts w:eastAsia="Arial Unicode MS"/>
                <w:bCs/>
                <w:sz w:val="24"/>
                <w:szCs w:val="24"/>
                <w:lang w:val="en-IN"/>
              </w:rPr>
            </w:pPr>
          </w:p>
          <w:p w14:paraId="31B24D50" w14:textId="77777777" w:rsidR="00FE580D" w:rsidRPr="009C3E3E" w:rsidRDefault="00FE580D" w:rsidP="00DD2A7F">
            <w:pPr>
              <w:rPr>
                <w:rFonts w:eastAsia="Arial Unicode MS"/>
                <w:bCs/>
                <w:sz w:val="24"/>
                <w:szCs w:val="24"/>
                <w:lang w:val="en-IN"/>
              </w:rPr>
            </w:pPr>
          </w:p>
          <w:p w14:paraId="204CCFE7" w14:textId="77777777" w:rsidR="00FE580D" w:rsidRPr="009C3E3E" w:rsidRDefault="00FE580D" w:rsidP="00DD2A7F">
            <w:pPr>
              <w:rPr>
                <w:rFonts w:eastAsia="Arial Unicode MS"/>
                <w:bCs/>
                <w:sz w:val="24"/>
                <w:szCs w:val="24"/>
                <w:lang w:val="en-IN"/>
              </w:rPr>
            </w:pPr>
          </w:p>
          <w:p w14:paraId="3DD0A297"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CO-4</w:t>
            </w:r>
          </w:p>
        </w:tc>
        <w:tc>
          <w:tcPr>
            <w:tcW w:w="754" w:type="dxa"/>
            <w:tcBorders>
              <w:top w:val="single" w:sz="4" w:space="0" w:color="auto"/>
              <w:left w:val="single" w:sz="4" w:space="0" w:color="auto"/>
              <w:bottom w:val="single" w:sz="4" w:space="0" w:color="auto"/>
              <w:right w:val="single" w:sz="4" w:space="0" w:color="auto"/>
            </w:tcBorders>
            <w:hideMark/>
          </w:tcPr>
          <w:p w14:paraId="07FA5440"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p w14:paraId="297EC31D" w14:textId="77777777" w:rsidR="00FE580D" w:rsidRPr="009C3E3E" w:rsidRDefault="00FE580D" w:rsidP="00DD2A7F">
            <w:pPr>
              <w:rPr>
                <w:rFonts w:eastAsia="Arial Unicode MS"/>
                <w:bCs/>
                <w:sz w:val="24"/>
                <w:szCs w:val="24"/>
                <w:lang w:val="en-IN"/>
              </w:rPr>
            </w:pPr>
          </w:p>
          <w:p w14:paraId="7F0FFB49" w14:textId="77777777" w:rsidR="00FE580D" w:rsidRPr="009C3E3E" w:rsidRDefault="00FE580D" w:rsidP="00DD2A7F">
            <w:pPr>
              <w:rPr>
                <w:rFonts w:eastAsia="Arial Unicode MS"/>
                <w:bCs/>
                <w:sz w:val="24"/>
                <w:szCs w:val="24"/>
                <w:lang w:val="en-IN"/>
              </w:rPr>
            </w:pPr>
          </w:p>
          <w:p w14:paraId="232811DD" w14:textId="77777777" w:rsidR="00FE580D" w:rsidRPr="009C3E3E" w:rsidRDefault="00FE580D" w:rsidP="00DD2A7F">
            <w:pPr>
              <w:rPr>
                <w:rFonts w:eastAsia="Arial Unicode MS"/>
                <w:bCs/>
                <w:sz w:val="24"/>
                <w:szCs w:val="24"/>
                <w:lang w:val="en-IN"/>
              </w:rPr>
            </w:pPr>
          </w:p>
          <w:p w14:paraId="534205F4"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tc>
      </w:tr>
      <w:tr w:rsidR="00FE580D" w:rsidRPr="009C3E3E" w14:paraId="60D6A0DF"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2AA0407C"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UNIT-5</w:t>
            </w:r>
          </w:p>
        </w:tc>
      </w:tr>
      <w:tr w:rsidR="00FE580D" w:rsidRPr="009C3E3E" w14:paraId="6A15FE16" w14:textId="77777777" w:rsidTr="00FE580D">
        <w:tc>
          <w:tcPr>
            <w:tcW w:w="623" w:type="dxa"/>
            <w:tcBorders>
              <w:top w:val="single" w:sz="4" w:space="0" w:color="auto"/>
              <w:left w:val="single" w:sz="4" w:space="0" w:color="auto"/>
              <w:bottom w:val="single" w:sz="4" w:space="0" w:color="auto"/>
              <w:right w:val="single" w:sz="4" w:space="0" w:color="auto"/>
            </w:tcBorders>
          </w:tcPr>
          <w:p w14:paraId="24E68453"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3A6F1A8D" w14:textId="77777777" w:rsidR="00FE580D" w:rsidRPr="009C3E3E" w:rsidRDefault="00FE580D" w:rsidP="00FE580D">
            <w:pPr>
              <w:pStyle w:val="ListParagraph"/>
              <w:numPr>
                <w:ilvl w:val="0"/>
                <w:numId w:val="27"/>
              </w:numPr>
              <w:jc w:val="both"/>
              <w:rPr>
                <w:rFonts w:eastAsia="Arial Unicode MS"/>
                <w:bCs/>
                <w:sz w:val="24"/>
                <w:szCs w:val="24"/>
                <w:lang w:val="en-IN"/>
              </w:rPr>
            </w:pPr>
            <w:r w:rsidRPr="009C3E3E">
              <w:rPr>
                <w:rFonts w:eastAsia="Arial Unicode MS"/>
                <w:bCs/>
                <w:sz w:val="24"/>
                <w:szCs w:val="24"/>
                <w:lang w:val="en-IN"/>
              </w:rPr>
              <w:t>Explain the concept of database watermarking and its significance in protecting copyrighted data. Provide an example of how this technique can be applied in a real-world scenario</w:t>
            </w:r>
          </w:p>
          <w:p w14:paraId="535A681E" w14:textId="77777777" w:rsidR="00FE580D" w:rsidRPr="009C3E3E" w:rsidRDefault="00FE580D" w:rsidP="00FE580D">
            <w:pPr>
              <w:pStyle w:val="ListParagraph"/>
              <w:numPr>
                <w:ilvl w:val="0"/>
                <w:numId w:val="27"/>
              </w:numPr>
              <w:jc w:val="both"/>
              <w:rPr>
                <w:rFonts w:eastAsia="Arial Unicode MS"/>
                <w:bCs/>
                <w:sz w:val="24"/>
                <w:szCs w:val="24"/>
                <w:lang w:val="en-IN"/>
              </w:rPr>
            </w:pPr>
            <w:r w:rsidRPr="009C3E3E">
              <w:rPr>
                <w:rFonts w:eastAsia="Arial Unicode MS"/>
                <w:bCs/>
                <w:sz w:val="24"/>
                <w:szCs w:val="24"/>
                <w:lang w:val="en-IN"/>
              </w:rPr>
              <w:t>Discuss the importance of trustworthy records retention in data management and the legal and ethical considerations associated with it. Provide examples of situations where trustworthy records retention is critical.</w:t>
            </w:r>
          </w:p>
        </w:tc>
        <w:tc>
          <w:tcPr>
            <w:tcW w:w="754" w:type="dxa"/>
            <w:tcBorders>
              <w:top w:val="single" w:sz="4" w:space="0" w:color="auto"/>
              <w:left w:val="single" w:sz="4" w:space="0" w:color="auto"/>
              <w:bottom w:val="single" w:sz="4" w:space="0" w:color="auto"/>
              <w:right w:val="single" w:sz="4" w:space="0" w:color="auto"/>
            </w:tcBorders>
          </w:tcPr>
          <w:p w14:paraId="4E59190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4B21B1A7" w14:textId="77777777" w:rsidR="00FE580D" w:rsidRPr="009C3E3E" w:rsidRDefault="00FE580D" w:rsidP="00DD2A7F">
            <w:pPr>
              <w:rPr>
                <w:rFonts w:eastAsia="Arial Unicode MS"/>
                <w:bCs/>
                <w:sz w:val="24"/>
                <w:szCs w:val="24"/>
                <w:lang w:val="en-IN"/>
              </w:rPr>
            </w:pPr>
          </w:p>
          <w:p w14:paraId="66A92F87"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03914269"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p w14:paraId="76AD6CFD" w14:textId="77777777" w:rsidR="00FE580D" w:rsidRPr="009C3E3E" w:rsidRDefault="00FE580D" w:rsidP="00DD2A7F">
            <w:pPr>
              <w:rPr>
                <w:rFonts w:eastAsia="Arial Unicode MS"/>
                <w:bCs/>
                <w:sz w:val="24"/>
                <w:szCs w:val="24"/>
                <w:lang w:val="en-IN"/>
              </w:rPr>
            </w:pPr>
          </w:p>
          <w:p w14:paraId="763B249C"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CO-4</w:t>
            </w:r>
          </w:p>
        </w:tc>
        <w:tc>
          <w:tcPr>
            <w:tcW w:w="754" w:type="dxa"/>
            <w:tcBorders>
              <w:top w:val="single" w:sz="4" w:space="0" w:color="auto"/>
              <w:left w:val="single" w:sz="4" w:space="0" w:color="auto"/>
              <w:bottom w:val="single" w:sz="4" w:space="0" w:color="auto"/>
              <w:right w:val="single" w:sz="4" w:space="0" w:color="auto"/>
            </w:tcBorders>
            <w:hideMark/>
          </w:tcPr>
          <w:p w14:paraId="55F87ADE"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p w14:paraId="388E7CC7" w14:textId="77777777" w:rsidR="00FE580D" w:rsidRPr="009C3E3E" w:rsidRDefault="00FE580D" w:rsidP="00DD2A7F">
            <w:pPr>
              <w:rPr>
                <w:rFonts w:eastAsia="Arial Unicode MS"/>
                <w:bCs/>
                <w:sz w:val="24"/>
                <w:szCs w:val="24"/>
                <w:lang w:val="en-IN"/>
              </w:rPr>
            </w:pPr>
          </w:p>
          <w:p w14:paraId="4D55A7DF"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tc>
      </w:tr>
      <w:tr w:rsidR="00FE580D" w:rsidRPr="009C3E3E" w14:paraId="610A6843"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68C1774B"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OR</w:t>
            </w:r>
          </w:p>
        </w:tc>
      </w:tr>
      <w:tr w:rsidR="00FE580D" w:rsidRPr="009C3E3E" w14:paraId="33CF43E6" w14:textId="77777777" w:rsidTr="00FE580D">
        <w:tc>
          <w:tcPr>
            <w:tcW w:w="623" w:type="dxa"/>
            <w:tcBorders>
              <w:top w:val="single" w:sz="4" w:space="0" w:color="auto"/>
              <w:left w:val="single" w:sz="4" w:space="0" w:color="auto"/>
              <w:bottom w:val="single" w:sz="4" w:space="0" w:color="auto"/>
              <w:right w:val="single" w:sz="4" w:space="0" w:color="auto"/>
            </w:tcBorders>
          </w:tcPr>
          <w:p w14:paraId="674EC162"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535DADC8" w14:textId="77777777" w:rsidR="00FE580D" w:rsidRPr="009C3E3E" w:rsidRDefault="00FE580D" w:rsidP="00FE580D">
            <w:pPr>
              <w:pStyle w:val="ListParagraph"/>
              <w:numPr>
                <w:ilvl w:val="0"/>
                <w:numId w:val="26"/>
              </w:numPr>
              <w:jc w:val="both"/>
              <w:rPr>
                <w:rFonts w:eastAsia="Arial Unicode MS"/>
                <w:bCs/>
                <w:sz w:val="24"/>
                <w:szCs w:val="24"/>
                <w:lang w:val="en-IN"/>
              </w:rPr>
            </w:pPr>
            <w:r w:rsidRPr="009C3E3E">
              <w:rPr>
                <w:rFonts w:eastAsia="Arial Unicode MS"/>
                <w:bCs/>
                <w:sz w:val="24"/>
                <w:szCs w:val="24"/>
                <w:lang w:val="en-IN"/>
              </w:rPr>
              <w:t>Describe the strategies and techniques used in damage quarantine and recovery in data processing systems. How do these methods ensure data integrity and availability in the face of unexpected incidents?</w:t>
            </w:r>
          </w:p>
          <w:p w14:paraId="4BE0C20C" w14:textId="77777777" w:rsidR="00FE580D" w:rsidRPr="009C3E3E" w:rsidRDefault="00FE580D" w:rsidP="00FE580D">
            <w:pPr>
              <w:pStyle w:val="ListParagraph"/>
              <w:numPr>
                <w:ilvl w:val="0"/>
                <w:numId w:val="26"/>
              </w:numPr>
              <w:jc w:val="both"/>
              <w:rPr>
                <w:rFonts w:eastAsia="Arial Unicode MS"/>
                <w:bCs/>
                <w:sz w:val="24"/>
                <w:szCs w:val="24"/>
                <w:lang w:val="en-IN"/>
              </w:rPr>
            </w:pPr>
            <w:r w:rsidRPr="009C3E3E">
              <w:rPr>
                <w:rFonts w:eastAsia="Arial Unicode MS"/>
                <w:bCs/>
                <w:sz w:val="24"/>
                <w:szCs w:val="24"/>
                <w:lang w:val="en-IN"/>
              </w:rPr>
              <w:t>Discuss the current capabilities of Hippocratic Databases. Show how can these databases contribute to data privacy and security in the evolving</w:t>
            </w:r>
            <w:r w:rsidRPr="009C3E3E">
              <w:rPr>
                <w:color w:val="374151"/>
                <w:sz w:val="24"/>
                <w:szCs w:val="24"/>
                <w:shd w:val="clear" w:color="auto" w:fill="F7F7F8"/>
              </w:rPr>
              <w:t xml:space="preserve"> </w:t>
            </w:r>
            <w:r w:rsidRPr="009C3E3E">
              <w:rPr>
                <w:rFonts w:eastAsia="Arial Unicode MS"/>
                <w:bCs/>
                <w:sz w:val="24"/>
                <w:szCs w:val="24"/>
                <w:lang w:val="en-IN"/>
              </w:rPr>
              <w:t>digital landscape?</w:t>
            </w:r>
          </w:p>
        </w:tc>
        <w:tc>
          <w:tcPr>
            <w:tcW w:w="754" w:type="dxa"/>
            <w:tcBorders>
              <w:top w:val="single" w:sz="4" w:space="0" w:color="auto"/>
              <w:left w:val="single" w:sz="4" w:space="0" w:color="auto"/>
              <w:bottom w:val="single" w:sz="4" w:space="0" w:color="auto"/>
              <w:right w:val="single" w:sz="4" w:space="0" w:color="auto"/>
            </w:tcBorders>
          </w:tcPr>
          <w:p w14:paraId="088131E3"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5F6377AD" w14:textId="77777777" w:rsidR="00FE580D" w:rsidRPr="009C3E3E" w:rsidRDefault="00FE580D" w:rsidP="00DD2A7F">
            <w:pPr>
              <w:rPr>
                <w:rFonts w:eastAsia="Arial Unicode MS"/>
                <w:bCs/>
                <w:sz w:val="24"/>
                <w:szCs w:val="24"/>
                <w:lang w:val="en-IN"/>
              </w:rPr>
            </w:pPr>
          </w:p>
          <w:p w14:paraId="05F31A1E" w14:textId="77777777" w:rsidR="00FE580D" w:rsidRPr="009C3E3E" w:rsidRDefault="00FE580D" w:rsidP="00DD2A7F">
            <w:pPr>
              <w:rPr>
                <w:rFonts w:eastAsia="Arial Unicode MS"/>
                <w:bCs/>
                <w:sz w:val="24"/>
                <w:szCs w:val="24"/>
                <w:lang w:val="en-IN"/>
              </w:rPr>
            </w:pPr>
          </w:p>
          <w:p w14:paraId="5A3DA473"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09DAA86C"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p w14:paraId="247BE624" w14:textId="77777777" w:rsidR="00FE580D" w:rsidRPr="009C3E3E" w:rsidRDefault="00FE580D" w:rsidP="00DD2A7F">
            <w:pPr>
              <w:rPr>
                <w:rFonts w:eastAsia="Arial Unicode MS"/>
                <w:bCs/>
                <w:sz w:val="24"/>
                <w:szCs w:val="24"/>
                <w:lang w:val="en-IN"/>
              </w:rPr>
            </w:pPr>
          </w:p>
          <w:p w14:paraId="4038C1AE" w14:textId="77777777" w:rsidR="00FE580D" w:rsidRPr="009C3E3E" w:rsidRDefault="00FE580D" w:rsidP="00DD2A7F">
            <w:pPr>
              <w:rPr>
                <w:rFonts w:eastAsia="Arial Unicode MS"/>
                <w:bCs/>
                <w:sz w:val="24"/>
                <w:szCs w:val="24"/>
                <w:lang w:val="en-IN"/>
              </w:rPr>
            </w:pPr>
          </w:p>
          <w:p w14:paraId="5C6AF87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CO-4</w:t>
            </w:r>
          </w:p>
        </w:tc>
        <w:tc>
          <w:tcPr>
            <w:tcW w:w="754" w:type="dxa"/>
            <w:tcBorders>
              <w:top w:val="single" w:sz="4" w:space="0" w:color="auto"/>
              <w:left w:val="single" w:sz="4" w:space="0" w:color="auto"/>
              <w:bottom w:val="single" w:sz="4" w:space="0" w:color="auto"/>
              <w:right w:val="single" w:sz="4" w:space="0" w:color="auto"/>
            </w:tcBorders>
            <w:hideMark/>
          </w:tcPr>
          <w:p w14:paraId="0EC9E4CA"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p w14:paraId="725AD5C6" w14:textId="77777777" w:rsidR="00FE580D" w:rsidRPr="009C3E3E" w:rsidRDefault="00FE580D" w:rsidP="00DD2A7F">
            <w:pPr>
              <w:rPr>
                <w:rFonts w:eastAsia="Arial Unicode MS"/>
                <w:bCs/>
                <w:sz w:val="24"/>
                <w:szCs w:val="24"/>
                <w:lang w:val="en-IN"/>
              </w:rPr>
            </w:pPr>
          </w:p>
          <w:p w14:paraId="21C7F635" w14:textId="77777777" w:rsidR="00FE580D" w:rsidRPr="009C3E3E" w:rsidRDefault="00FE580D" w:rsidP="00DD2A7F">
            <w:pPr>
              <w:rPr>
                <w:rFonts w:eastAsia="Arial Unicode MS"/>
                <w:bCs/>
                <w:sz w:val="24"/>
                <w:szCs w:val="24"/>
                <w:lang w:val="en-IN"/>
              </w:rPr>
            </w:pPr>
          </w:p>
          <w:p w14:paraId="0F3D0AAD"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tc>
      </w:tr>
      <w:tr w:rsidR="00FE580D" w:rsidRPr="009C3E3E" w14:paraId="2E3A96BF"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316C991C"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UNIT-6</w:t>
            </w:r>
          </w:p>
        </w:tc>
      </w:tr>
      <w:tr w:rsidR="00FE580D" w:rsidRPr="009C3E3E" w14:paraId="123CA85C" w14:textId="77777777" w:rsidTr="00FE580D">
        <w:tc>
          <w:tcPr>
            <w:tcW w:w="623" w:type="dxa"/>
            <w:tcBorders>
              <w:top w:val="single" w:sz="4" w:space="0" w:color="auto"/>
              <w:left w:val="single" w:sz="4" w:space="0" w:color="auto"/>
              <w:bottom w:val="single" w:sz="4" w:space="0" w:color="auto"/>
              <w:right w:val="single" w:sz="4" w:space="0" w:color="auto"/>
            </w:tcBorders>
          </w:tcPr>
          <w:p w14:paraId="18B5F37B"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174A8436" w14:textId="77777777" w:rsidR="00FE580D" w:rsidRPr="009C3E3E" w:rsidRDefault="00FE580D" w:rsidP="00FE580D">
            <w:pPr>
              <w:pStyle w:val="ListParagraph"/>
              <w:numPr>
                <w:ilvl w:val="0"/>
                <w:numId w:val="28"/>
              </w:numPr>
              <w:jc w:val="both"/>
              <w:rPr>
                <w:rFonts w:eastAsia="Arial Unicode MS"/>
                <w:bCs/>
                <w:sz w:val="24"/>
                <w:szCs w:val="24"/>
                <w:lang w:val="en-IN"/>
              </w:rPr>
            </w:pPr>
            <w:r w:rsidRPr="009C3E3E">
              <w:rPr>
                <w:rFonts w:eastAsia="Arial Unicode MS"/>
                <w:bCs/>
                <w:sz w:val="24"/>
                <w:szCs w:val="24"/>
                <w:lang w:val="en-IN"/>
              </w:rPr>
              <w:t>Discuss some real-world examples or applications where a Bayesian perspective has been used to protect the privacy of data in database publishing.</w:t>
            </w:r>
          </w:p>
          <w:p w14:paraId="20BECCE2" w14:textId="77777777" w:rsidR="00FE580D" w:rsidRPr="009C3E3E" w:rsidRDefault="00FE580D" w:rsidP="00FE580D">
            <w:pPr>
              <w:pStyle w:val="ListParagraph"/>
              <w:numPr>
                <w:ilvl w:val="0"/>
                <w:numId w:val="28"/>
              </w:numPr>
              <w:jc w:val="both"/>
              <w:rPr>
                <w:rFonts w:eastAsia="Arial Unicode MS"/>
                <w:bCs/>
                <w:sz w:val="24"/>
                <w:szCs w:val="24"/>
                <w:lang w:val="en-IN"/>
              </w:rPr>
            </w:pPr>
            <w:r w:rsidRPr="009C3E3E">
              <w:rPr>
                <w:rFonts w:eastAsia="Arial Unicode MS"/>
                <w:bCs/>
                <w:sz w:val="24"/>
                <w:szCs w:val="24"/>
                <w:lang w:val="en-IN"/>
              </w:rPr>
              <w:t>What are the main privacy challenges associated with location-based services, and why is access control crucial in addressing these challenges</w:t>
            </w:r>
          </w:p>
        </w:tc>
        <w:tc>
          <w:tcPr>
            <w:tcW w:w="754" w:type="dxa"/>
            <w:tcBorders>
              <w:top w:val="single" w:sz="4" w:space="0" w:color="auto"/>
              <w:left w:val="single" w:sz="4" w:space="0" w:color="auto"/>
              <w:bottom w:val="single" w:sz="4" w:space="0" w:color="auto"/>
              <w:right w:val="single" w:sz="4" w:space="0" w:color="auto"/>
            </w:tcBorders>
          </w:tcPr>
          <w:p w14:paraId="52C6B598"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2C316A9A" w14:textId="77777777" w:rsidR="00FE580D" w:rsidRPr="009C3E3E" w:rsidRDefault="00FE580D" w:rsidP="00DD2A7F">
            <w:pPr>
              <w:rPr>
                <w:rFonts w:eastAsia="Arial Unicode MS"/>
                <w:bCs/>
                <w:sz w:val="24"/>
                <w:szCs w:val="24"/>
                <w:lang w:val="en-IN"/>
              </w:rPr>
            </w:pPr>
          </w:p>
          <w:p w14:paraId="7ED35C60" w14:textId="77777777" w:rsidR="00FE580D" w:rsidRPr="009C3E3E" w:rsidRDefault="00FE580D" w:rsidP="00DD2A7F">
            <w:pPr>
              <w:rPr>
                <w:rFonts w:eastAsia="Arial Unicode MS"/>
                <w:bCs/>
                <w:sz w:val="24"/>
                <w:szCs w:val="24"/>
                <w:lang w:val="en-IN"/>
              </w:rPr>
            </w:pPr>
          </w:p>
          <w:p w14:paraId="0D8BC53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4618951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p w14:paraId="381C2DE2" w14:textId="77777777" w:rsidR="00FE580D" w:rsidRPr="009C3E3E" w:rsidRDefault="00FE580D" w:rsidP="00DD2A7F">
            <w:pPr>
              <w:rPr>
                <w:rFonts w:eastAsia="Arial Unicode MS"/>
                <w:bCs/>
                <w:sz w:val="24"/>
                <w:szCs w:val="24"/>
                <w:lang w:val="en-IN"/>
              </w:rPr>
            </w:pPr>
          </w:p>
          <w:p w14:paraId="2C18F61E" w14:textId="77777777" w:rsidR="00FE580D" w:rsidRPr="009C3E3E" w:rsidRDefault="00FE580D" w:rsidP="00DD2A7F">
            <w:pPr>
              <w:rPr>
                <w:rFonts w:eastAsia="Arial Unicode MS"/>
                <w:bCs/>
                <w:sz w:val="24"/>
                <w:szCs w:val="24"/>
                <w:lang w:val="en-IN"/>
              </w:rPr>
            </w:pPr>
          </w:p>
          <w:p w14:paraId="54A6AD8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CO-3</w:t>
            </w:r>
          </w:p>
        </w:tc>
        <w:tc>
          <w:tcPr>
            <w:tcW w:w="754" w:type="dxa"/>
            <w:tcBorders>
              <w:top w:val="single" w:sz="4" w:space="0" w:color="auto"/>
              <w:left w:val="single" w:sz="4" w:space="0" w:color="auto"/>
              <w:bottom w:val="single" w:sz="4" w:space="0" w:color="auto"/>
              <w:right w:val="single" w:sz="4" w:space="0" w:color="auto"/>
            </w:tcBorders>
            <w:hideMark/>
          </w:tcPr>
          <w:p w14:paraId="195BB23E"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p w14:paraId="6DD1AFB7" w14:textId="77777777" w:rsidR="00FE580D" w:rsidRPr="009C3E3E" w:rsidRDefault="00FE580D" w:rsidP="00DD2A7F">
            <w:pPr>
              <w:rPr>
                <w:rFonts w:eastAsia="Arial Unicode MS"/>
                <w:bCs/>
                <w:sz w:val="24"/>
                <w:szCs w:val="24"/>
                <w:lang w:val="en-IN"/>
              </w:rPr>
            </w:pPr>
          </w:p>
          <w:p w14:paraId="204EEC5B" w14:textId="77777777" w:rsidR="00FE580D" w:rsidRPr="009C3E3E" w:rsidRDefault="00FE580D" w:rsidP="00DD2A7F">
            <w:pPr>
              <w:rPr>
                <w:rFonts w:eastAsia="Arial Unicode MS"/>
                <w:bCs/>
                <w:sz w:val="24"/>
                <w:szCs w:val="24"/>
                <w:lang w:val="en-IN"/>
              </w:rPr>
            </w:pPr>
          </w:p>
          <w:p w14:paraId="0ECE0FB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BL-3</w:t>
            </w:r>
          </w:p>
        </w:tc>
      </w:tr>
      <w:tr w:rsidR="00FE580D" w:rsidRPr="009C3E3E" w14:paraId="5445B892" w14:textId="77777777" w:rsidTr="00FE580D">
        <w:tc>
          <w:tcPr>
            <w:tcW w:w="11017" w:type="dxa"/>
            <w:gridSpan w:val="5"/>
            <w:tcBorders>
              <w:top w:val="single" w:sz="4" w:space="0" w:color="auto"/>
              <w:left w:val="single" w:sz="4" w:space="0" w:color="auto"/>
              <w:bottom w:val="single" w:sz="4" w:space="0" w:color="auto"/>
              <w:right w:val="single" w:sz="4" w:space="0" w:color="auto"/>
            </w:tcBorders>
            <w:hideMark/>
          </w:tcPr>
          <w:p w14:paraId="3C138798" w14:textId="77777777" w:rsidR="00FE580D" w:rsidRPr="009C3E3E" w:rsidRDefault="00FE580D" w:rsidP="00DD2A7F">
            <w:pPr>
              <w:jc w:val="center"/>
              <w:rPr>
                <w:rFonts w:eastAsia="Arial Unicode MS"/>
                <w:bCs/>
                <w:sz w:val="24"/>
                <w:szCs w:val="24"/>
                <w:lang w:val="en-IN"/>
              </w:rPr>
            </w:pPr>
            <w:r w:rsidRPr="009C3E3E">
              <w:rPr>
                <w:rFonts w:eastAsia="Arial Unicode MS"/>
                <w:bCs/>
                <w:sz w:val="24"/>
                <w:szCs w:val="24"/>
                <w:lang w:val="en-IN"/>
              </w:rPr>
              <w:t>OR</w:t>
            </w:r>
          </w:p>
        </w:tc>
      </w:tr>
      <w:tr w:rsidR="00FE580D" w:rsidRPr="009C3E3E" w14:paraId="485CB381" w14:textId="77777777" w:rsidTr="00FE580D">
        <w:tc>
          <w:tcPr>
            <w:tcW w:w="623" w:type="dxa"/>
            <w:tcBorders>
              <w:top w:val="single" w:sz="4" w:space="0" w:color="auto"/>
              <w:left w:val="single" w:sz="4" w:space="0" w:color="auto"/>
              <w:bottom w:val="single" w:sz="4" w:space="0" w:color="auto"/>
              <w:right w:val="single" w:sz="4" w:space="0" w:color="auto"/>
            </w:tcBorders>
          </w:tcPr>
          <w:p w14:paraId="11C69787" w14:textId="77777777" w:rsidR="00FE580D" w:rsidRPr="009C3E3E" w:rsidRDefault="00FE580D" w:rsidP="00FE580D">
            <w:pPr>
              <w:pStyle w:val="ListParagraph"/>
              <w:numPr>
                <w:ilvl w:val="0"/>
                <w:numId w:val="17"/>
              </w:numPr>
              <w:ind w:left="473"/>
              <w:rPr>
                <w:rFonts w:eastAsia="Arial Unicode MS"/>
                <w:bCs/>
                <w:sz w:val="24"/>
                <w:szCs w:val="24"/>
                <w:lang w:val="en-IN"/>
              </w:rPr>
            </w:pPr>
          </w:p>
        </w:tc>
        <w:tc>
          <w:tcPr>
            <w:tcW w:w="8132" w:type="dxa"/>
            <w:tcBorders>
              <w:top w:val="single" w:sz="4" w:space="0" w:color="auto"/>
              <w:left w:val="single" w:sz="4" w:space="0" w:color="auto"/>
              <w:bottom w:val="single" w:sz="4" w:space="0" w:color="auto"/>
              <w:right w:val="single" w:sz="4" w:space="0" w:color="auto"/>
            </w:tcBorders>
            <w:hideMark/>
          </w:tcPr>
          <w:p w14:paraId="0AAFCB65" w14:textId="77777777" w:rsidR="00FE580D" w:rsidRPr="009C3E3E" w:rsidRDefault="00FE580D" w:rsidP="00FE580D">
            <w:pPr>
              <w:pStyle w:val="ListParagraph"/>
              <w:numPr>
                <w:ilvl w:val="0"/>
                <w:numId w:val="29"/>
              </w:numPr>
              <w:jc w:val="both"/>
              <w:rPr>
                <w:rFonts w:eastAsia="Arial Unicode MS"/>
                <w:bCs/>
                <w:sz w:val="24"/>
                <w:szCs w:val="24"/>
                <w:lang w:val="en-IN"/>
              </w:rPr>
            </w:pPr>
            <w:r w:rsidRPr="009C3E3E">
              <w:rPr>
                <w:rFonts w:eastAsia="Arial Unicode MS"/>
                <w:bCs/>
                <w:sz w:val="24"/>
                <w:szCs w:val="24"/>
                <w:lang w:val="en-IN"/>
              </w:rPr>
              <w:t>Consider examples of industries or scenarios where privacy-enhanced location-based access control is significant.</w:t>
            </w:r>
          </w:p>
          <w:p w14:paraId="151AA1C2" w14:textId="77777777" w:rsidR="00FE580D" w:rsidRPr="009C3E3E" w:rsidRDefault="00FE580D" w:rsidP="00FE580D">
            <w:pPr>
              <w:pStyle w:val="ListParagraph"/>
              <w:numPr>
                <w:ilvl w:val="0"/>
                <w:numId w:val="29"/>
              </w:numPr>
              <w:jc w:val="both"/>
              <w:rPr>
                <w:rFonts w:eastAsia="Arial Unicode MS"/>
                <w:bCs/>
                <w:sz w:val="24"/>
                <w:szCs w:val="24"/>
                <w:lang w:val="en-IN"/>
              </w:rPr>
            </w:pPr>
            <w:r w:rsidRPr="009C3E3E">
              <w:rPr>
                <w:rFonts w:eastAsia="Arial Unicode MS"/>
                <w:bCs/>
                <w:sz w:val="24"/>
                <w:szCs w:val="24"/>
                <w:lang w:val="en-IN"/>
              </w:rPr>
              <w:t>Discuss the role of encryption and secure data transmission in maintaining both security and privacy on mobile devices.</w:t>
            </w:r>
          </w:p>
        </w:tc>
        <w:tc>
          <w:tcPr>
            <w:tcW w:w="754" w:type="dxa"/>
            <w:tcBorders>
              <w:top w:val="single" w:sz="4" w:space="0" w:color="auto"/>
              <w:left w:val="single" w:sz="4" w:space="0" w:color="auto"/>
              <w:bottom w:val="single" w:sz="4" w:space="0" w:color="auto"/>
              <w:right w:val="single" w:sz="4" w:space="0" w:color="auto"/>
            </w:tcBorders>
          </w:tcPr>
          <w:p w14:paraId="39BC4E91"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p w14:paraId="081EE845" w14:textId="77777777" w:rsidR="00FE580D" w:rsidRPr="009C3E3E" w:rsidRDefault="00FE580D" w:rsidP="00DD2A7F">
            <w:pPr>
              <w:rPr>
                <w:rFonts w:eastAsia="Arial Unicode MS"/>
                <w:bCs/>
                <w:sz w:val="24"/>
                <w:szCs w:val="24"/>
                <w:lang w:val="en-IN"/>
              </w:rPr>
            </w:pPr>
          </w:p>
          <w:p w14:paraId="24C15F82"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4M</w:t>
            </w:r>
          </w:p>
        </w:tc>
        <w:tc>
          <w:tcPr>
            <w:tcW w:w="754" w:type="dxa"/>
            <w:tcBorders>
              <w:top w:val="single" w:sz="4" w:space="0" w:color="auto"/>
              <w:left w:val="single" w:sz="4" w:space="0" w:color="auto"/>
              <w:bottom w:val="single" w:sz="4" w:space="0" w:color="auto"/>
              <w:right w:val="single" w:sz="4" w:space="0" w:color="auto"/>
            </w:tcBorders>
            <w:hideMark/>
          </w:tcPr>
          <w:p w14:paraId="2979B9CC"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CO-2</w:t>
            </w:r>
          </w:p>
          <w:p w14:paraId="3DD98A19" w14:textId="77777777" w:rsidR="00FE580D" w:rsidRPr="009C3E3E" w:rsidRDefault="00FE580D" w:rsidP="00DD2A7F">
            <w:pPr>
              <w:rPr>
                <w:rFonts w:eastAsia="Arial Unicode MS"/>
                <w:bCs/>
                <w:sz w:val="24"/>
                <w:szCs w:val="24"/>
                <w:lang w:val="en-IN"/>
              </w:rPr>
            </w:pPr>
          </w:p>
          <w:p w14:paraId="5D93A364"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CO-1</w:t>
            </w:r>
          </w:p>
        </w:tc>
        <w:tc>
          <w:tcPr>
            <w:tcW w:w="754" w:type="dxa"/>
            <w:tcBorders>
              <w:top w:val="single" w:sz="4" w:space="0" w:color="auto"/>
              <w:left w:val="single" w:sz="4" w:space="0" w:color="auto"/>
              <w:bottom w:val="single" w:sz="4" w:space="0" w:color="auto"/>
              <w:right w:val="single" w:sz="4" w:space="0" w:color="auto"/>
            </w:tcBorders>
            <w:hideMark/>
          </w:tcPr>
          <w:p w14:paraId="03F02A05"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BL-2</w:t>
            </w:r>
          </w:p>
          <w:p w14:paraId="2F88AA81" w14:textId="77777777" w:rsidR="00FE580D" w:rsidRPr="009C3E3E" w:rsidRDefault="00FE580D" w:rsidP="00DD2A7F">
            <w:pPr>
              <w:rPr>
                <w:rFonts w:eastAsia="Arial Unicode MS"/>
                <w:bCs/>
                <w:sz w:val="24"/>
                <w:szCs w:val="24"/>
                <w:lang w:val="en-IN"/>
              </w:rPr>
            </w:pPr>
          </w:p>
          <w:p w14:paraId="2901E28B" w14:textId="77777777" w:rsidR="00FE580D" w:rsidRPr="009C3E3E" w:rsidRDefault="00FE580D" w:rsidP="00DD2A7F">
            <w:pPr>
              <w:rPr>
                <w:rFonts w:eastAsia="Arial Unicode MS"/>
                <w:bCs/>
                <w:sz w:val="24"/>
                <w:szCs w:val="24"/>
                <w:lang w:val="en-IN"/>
              </w:rPr>
            </w:pPr>
            <w:r w:rsidRPr="009C3E3E">
              <w:rPr>
                <w:rFonts w:eastAsia="Arial Unicode MS"/>
                <w:bCs/>
                <w:sz w:val="24"/>
                <w:szCs w:val="24"/>
                <w:lang w:val="en-IN"/>
              </w:rPr>
              <w:t>BL-1</w:t>
            </w:r>
          </w:p>
        </w:tc>
      </w:tr>
    </w:tbl>
    <w:p w14:paraId="275F40DE" w14:textId="77777777" w:rsidR="00FE580D" w:rsidRPr="009C3E3E" w:rsidRDefault="00FE580D" w:rsidP="00FE580D">
      <w:pPr>
        <w:pStyle w:val="ListParagraph"/>
        <w:spacing w:after="0" w:line="240" w:lineRule="auto"/>
        <w:ind w:left="360"/>
        <w:rPr>
          <w:rFonts w:ascii="Times New Roman" w:hAnsi="Times New Roman" w:cs="Times New Roman"/>
          <w:sz w:val="24"/>
          <w:szCs w:val="24"/>
        </w:rPr>
      </w:pPr>
    </w:p>
    <w:p w14:paraId="0C4858CC" w14:textId="77777777" w:rsidR="00FE580D" w:rsidRPr="009C3E3E" w:rsidRDefault="00FE580D" w:rsidP="00FE580D">
      <w:pPr>
        <w:spacing w:after="0" w:line="240" w:lineRule="auto"/>
        <w:rPr>
          <w:rFonts w:ascii="Times New Roman" w:hAnsi="Times New Roman" w:cs="Times New Roman"/>
          <w:color w:val="000000"/>
          <w:sz w:val="24"/>
          <w:szCs w:val="24"/>
        </w:rPr>
      </w:pPr>
    </w:p>
    <w:p w14:paraId="2AF65CA1" w14:textId="119A5C1F" w:rsidR="00FE2479" w:rsidRDefault="00FE580D" w:rsidP="00FE580D">
      <w:pPr>
        <w:spacing w:after="0" w:line="240" w:lineRule="auto"/>
        <w:jc w:val="center"/>
        <w:rPr>
          <w:rFonts w:ascii="Times New Roman" w:hAnsi="Times New Roman" w:cs="Times New Roman"/>
          <w:bCs/>
          <w:i/>
          <w:iCs/>
          <w:sz w:val="24"/>
          <w:lang w:eastAsia="en-IN"/>
        </w:rPr>
      </w:pPr>
      <w:r>
        <w:rPr>
          <w:rFonts w:ascii="Tw Cen MT" w:hAnsi="Tw Cen MT" w:cs="Arial"/>
          <w:b/>
          <w:sz w:val="24"/>
          <w:lang w:eastAsia="en-IN"/>
        </w:rPr>
        <w:t>***</w:t>
      </w:r>
      <w:bookmarkStart w:id="0" w:name="_GoBack"/>
      <w:bookmarkEnd w:id="0"/>
    </w:p>
    <w:sectPr w:rsidR="00FE2479" w:rsidSect="00221C55">
      <w:footerReference w:type="default" r:id="rId8"/>
      <w:pgSz w:w="12240" w:h="15840"/>
      <w:pgMar w:top="709" w:right="758" w:bottom="1276"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93F01" w14:textId="77777777" w:rsidR="00237896" w:rsidRDefault="00237896" w:rsidP="00450012">
      <w:pPr>
        <w:spacing w:after="0" w:line="240" w:lineRule="auto"/>
      </w:pPr>
      <w:r>
        <w:separator/>
      </w:r>
    </w:p>
  </w:endnote>
  <w:endnote w:type="continuationSeparator" w:id="0">
    <w:p w14:paraId="0DB991E7" w14:textId="77777777" w:rsidR="00237896" w:rsidRDefault="00237896"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142002"/>
      <w:docPartObj>
        <w:docPartGallery w:val="Page Numbers (Bottom of Page)"/>
        <w:docPartUnique/>
      </w:docPartObj>
    </w:sdtPr>
    <w:sdtEndPr/>
    <w:sdtContent>
      <w:sdt>
        <w:sdtPr>
          <w:id w:val="-889027640"/>
          <w:docPartObj>
            <w:docPartGallery w:val="Page Numbers (Top of Page)"/>
            <w:docPartUnique/>
          </w:docPartObj>
        </w:sdtPr>
        <w:sdtEndPr/>
        <w:sdtContent>
          <w:p w14:paraId="34F8E249" w14:textId="77777777" w:rsidR="00777544" w:rsidRDefault="00777544">
            <w:pPr>
              <w:pStyle w:val="Footer"/>
              <w:jc w:val="center"/>
            </w:pPr>
            <w:r>
              <w:t xml:space="preserve">Page </w:t>
            </w:r>
            <w:r w:rsidR="00181618">
              <w:rPr>
                <w:b/>
                <w:bCs/>
                <w:sz w:val="24"/>
                <w:szCs w:val="24"/>
              </w:rPr>
              <w:fldChar w:fldCharType="begin"/>
            </w:r>
            <w:r>
              <w:rPr>
                <w:b/>
                <w:bCs/>
              </w:rPr>
              <w:instrText xml:space="preserve"> PAGE </w:instrText>
            </w:r>
            <w:r w:rsidR="00181618">
              <w:rPr>
                <w:b/>
                <w:bCs/>
                <w:sz w:val="24"/>
                <w:szCs w:val="24"/>
              </w:rPr>
              <w:fldChar w:fldCharType="separate"/>
            </w:r>
            <w:r w:rsidR="00FE580D">
              <w:rPr>
                <w:b/>
                <w:bCs/>
                <w:noProof/>
              </w:rPr>
              <w:t>3</w:t>
            </w:r>
            <w:r w:rsidR="00181618">
              <w:rPr>
                <w:b/>
                <w:bCs/>
                <w:sz w:val="24"/>
                <w:szCs w:val="24"/>
              </w:rPr>
              <w:fldChar w:fldCharType="end"/>
            </w:r>
            <w:r>
              <w:t xml:space="preserve"> of </w:t>
            </w:r>
            <w:r w:rsidR="00181618">
              <w:rPr>
                <w:b/>
                <w:bCs/>
                <w:sz w:val="24"/>
                <w:szCs w:val="24"/>
              </w:rPr>
              <w:fldChar w:fldCharType="begin"/>
            </w:r>
            <w:r>
              <w:rPr>
                <w:b/>
                <w:bCs/>
              </w:rPr>
              <w:instrText xml:space="preserve"> NUMPAGES  </w:instrText>
            </w:r>
            <w:r w:rsidR="00181618">
              <w:rPr>
                <w:b/>
                <w:bCs/>
                <w:sz w:val="24"/>
                <w:szCs w:val="24"/>
              </w:rPr>
              <w:fldChar w:fldCharType="separate"/>
            </w:r>
            <w:r w:rsidR="00FE580D">
              <w:rPr>
                <w:b/>
                <w:bCs/>
                <w:noProof/>
              </w:rPr>
              <w:t>3</w:t>
            </w:r>
            <w:r w:rsidR="00181618">
              <w:rPr>
                <w:b/>
                <w:bCs/>
                <w:sz w:val="24"/>
                <w:szCs w:val="24"/>
              </w:rPr>
              <w:fldChar w:fldCharType="end"/>
            </w:r>
          </w:p>
        </w:sdtContent>
      </w:sdt>
    </w:sdtContent>
  </w:sdt>
  <w:p w14:paraId="4B0DDF1D"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C72568" w14:textId="77777777" w:rsidR="00237896" w:rsidRDefault="00237896" w:rsidP="00450012">
      <w:pPr>
        <w:spacing w:after="0" w:line="240" w:lineRule="auto"/>
      </w:pPr>
      <w:r>
        <w:separator/>
      </w:r>
    </w:p>
  </w:footnote>
  <w:footnote w:type="continuationSeparator" w:id="0">
    <w:p w14:paraId="03DEEB93" w14:textId="77777777" w:rsidR="00237896" w:rsidRDefault="00237896"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492D"/>
    <w:multiLevelType w:val="hybridMultilevel"/>
    <w:tmpl w:val="D0E432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BA20C1"/>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A187F27"/>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1CA1082B"/>
    <w:multiLevelType w:val="hybridMultilevel"/>
    <w:tmpl w:val="9876791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20A91E09"/>
    <w:multiLevelType w:val="hybridMultilevel"/>
    <w:tmpl w:val="5B568BE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8FC016A"/>
    <w:multiLevelType w:val="hybridMultilevel"/>
    <w:tmpl w:val="3ED03E9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nsid w:val="29C350D0"/>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F6B5396"/>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32A14B8"/>
    <w:multiLevelType w:val="hybridMultilevel"/>
    <w:tmpl w:val="82DEF78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54C50DB"/>
    <w:multiLevelType w:val="hybridMultilevel"/>
    <w:tmpl w:val="001819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90C3926"/>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09567BD"/>
    <w:multiLevelType w:val="hybridMultilevel"/>
    <w:tmpl w:val="1F5A308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6474308"/>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2141437"/>
    <w:multiLevelType w:val="hybridMultilevel"/>
    <w:tmpl w:val="3490E6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27753A1"/>
    <w:multiLevelType w:val="hybridMultilevel"/>
    <w:tmpl w:val="F6D4E7B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49227F0"/>
    <w:multiLevelType w:val="hybridMultilevel"/>
    <w:tmpl w:val="A98A949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5A27506"/>
    <w:multiLevelType w:val="hybridMultilevel"/>
    <w:tmpl w:val="EC0882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92B105B"/>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FF91229"/>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14902E5"/>
    <w:multiLevelType w:val="hybridMultilevel"/>
    <w:tmpl w:val="5EB0FE9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nsid w:val="67E179E1"/>
    <w:multiLevelType w:val="hybridMultilevel"/>
    <w:tmpl w:val="3D1225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A0D9D"/>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DCF7CFF"/>
    <w:multiLevelType w:val="hybridMultilevel"/>
    <w:tmpl w:val="1C4E27E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1E36394"/>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3F66F4D"/>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A684A61"/>
    <w:multiLevelType w:val="hybridMultilevel"/>
    <w:tmpl w:val="4AB443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DF448FF"/>
    <w:multiLevelType w:val="hybridMultilevel"/>
    <w:tmpl w:val="6CC096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8"/>
  </w:num>
  <w:num w:numId="4">
    <w:abstractNumId w:val="16"/>
  </w:num>
  <w:num w:numId="5">
    <w:abstractNumId w:val="0"/>
  </w:num>
  <w:num w:numId="6">
    <w:abstractNumId w:val="28"/>
  </w:num>
  <w:num w:numId="7">
    <w:abstractNumId w:val="17"/>
  </w:num>
  <w:num w:numId="8">
    <w:abstractNumId w:val="13"/>
  </w:num>
  <w:num w:numId="9">
    <w:abstractNumId w:val="15"/>
  </w:num>
  <w:num w:numId="10">
    <w:abstractNumId w:val="22"/>
  </w:num>
  <w:num w:numId="11">
    <w:abstractNumId w:val="4"/>
  </w:num>
  <w:num w:numId="12">
    <w:abstractNumId w:val="10"/>
  </w:num>
  <w:num w:numId="13">
    <w:abstractNumId w:val="24"/>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6"/>
  </w:num>
  <w:num w:numId="20">
    <w:abstractNumId w:val="20"/>
  </w:num>
  <w:num w:numId="21">
    <w:abstractNumId w:val="23"/>
  </w:num>
  <w:num w:numId="22">
    <w:abstractNumId w:val="2"/>
  </w:num>
  <w:num w:numId="23">
    <w:abstractNumId w:val="25"/>
  </w:num>
  <w:num w:numId="24">
    <w:abstractNumId w:val="19"/>
  </w:num>
  <w:num w:numId="25">
    <w:abstractNumId w:val="8"/>
  </w:num>
  <w:num w:numId="26">
    <w:abstractNumId w:val="14"/>
  </w:num>
  <w:num w:numId="27">
    <w:abstractNumId w:val="9"/>
  </w:num>
  <w:num w:numId="28">
    <w:abstractNumId w:val="27"/>
  </w:num>
  <w:num w:numId="2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C15"/>
    <w:rsid w:val="00021C7C"/>
    <w:rsid w:val="000321DF"/>
    <w:rsid w:val="0004206C"/>
    <w:rsid w:val="00056F95"/>
    <w:rsid w:val="0006399E"/>
    <w:rsid w:val="0006496C"/>
    <w:rsid w:val="0009480B"/>
    <w:rsid w:val="000978D2"/>
    <w:rsid w:val="000A1407"/>
    <w:rsid w:val="000B5760"/>
    <w:rsid w:val="000E3491"/>
    <w:rsid w:val="00102179"/>
    <w:rsid w:val="00114639"/>
    <w:rsid w:val="00115EDD"/>
    <w:rsid w:val="00120A87"/>
    <w:rsid w:val="00122B30"/>
    <w:rsid w:val="00123CA3"/>
    <w:rsid w:val="001309DB"/>
    <w:rsid w:val="0013554B"/>
    <w:rsid w:val="001371A3"/>
    <w:rsid w:val="0014647E"/>
    <w:rsid w:val="00154B86"/>
    <w:rsid w:val="00161B40"/>
    <w:rsid w:val="00181618"/>
    <w:rsid w:val="00190A54"/>
    <w:rsid w:val="001978D4"/>
    <w:rsid w:val="001A081D"/>
    <w:rsid w:val="001A2CB6"/>
    <w:rsid w:val="001A6F61"/>
    <w:rsid w:val="001C36DA"/>
    <w:rsid w:val="001C6325"/>
    <w:rsid w:val="001D2CC2"/>
    <w:rsid w:val="001D46D4"/>
    <w:rsid w:val="001E6066"/>
    <w:rsid w:val="001F7D4E"/>
    <w:rsid w:val="00210720"/>
    <w:rsid w:val="00221C55"/>
    <w:rsid w:val="0022527E"/>
    <w:rsid w:val="00231B3D"/>
    <w:rsid w:val="00237896"/>
    <w:rsid w:val="0026342E"/>
    <w:rsid w:val="002661FC"/>
    <w:rsid w:val="00272BAC"/>
    <w:rsid w:val="00281678"/>
    <w:rsid w:val="002B7019"/>
    <w:rsid w:val="002C56AB"/>
    <w:rsid w:val="002F2739"/>
    <w:rsid w:val="0030154E"/>
    <w:rsid w:val="003111D6"/>
    <w:rsid w:val="00311837"/>
    <w:rsid w:val="003132E9"/>
    <w:rsid w:val="003145EF"/>
    <w:rsid w:val="00320733"/>
    <w:rsid w:val="00326197"/>
    <w:rsid w:val="0033105B"/>
    <w:rsid w:val="0034191C"/>
    <w:rsid w:val="00357197"/>
    <w:rsid w:val="00365B59"/>
    <w:rsid w:val="00372441"/>
    <w:rsid w:val="00385E3B"/>
    <w:rsid w:val="003877F4"/>
    <w:rsid w:val="00390267"/>
    <w:rsid w:val="003B5F6F"/>
    <w:rsid w:val="003C66BF"/>
    <w:rsid w:val="003C6AA8"/>
    <w:rsid w:val="003E27EC"/>
    <w:rsid w:val="00426CC0"/>
    <w:rsid w:val="00443C54"/>
    <w:rsid w:val="00447E59"/>
    <w:rsid w:val="00450012"/>
    <w:rsid w:val="00450DB4"/>
    <w:rsid w:val="004532AA"/>
    <w:rsid w:val="004840BA"/>
    <w:rsid w:val="00490ACC"/>
    <w:rsid w:val="004C0E5D"/>
    <w:rsid w:val="004D5308"/>
    <w:rsid w:val="004E0875"/>
    <w:rsid w:val="004E2D50"/>
    <w:rsid w:val="004E3A77"/>
    <w:rsid w:val="004E53F7"/>
    <w:rsid w:val="004E7AB3"/>
    <w:rsid w:val="00503CB3"/>
    <w:rsid w:val="00515117"/>
    <w:rsid w:val="005157EA"/>
    <w:rsid w:val="00550E96"/>
    <w:rsid w:val="005724F2"/>
    <w:rsid w:val="00590257"/>
    <w:rsid w:val="005A17AE"/>
    <w:rsid w:val="005B1AC0"/>
    <w:rsid w:val="005B2FA8"/>
    <w:rsid w:val="005B31B5"/>
    <w:rsid w:val="005E0588"/>
    <w:rsid w:val="005F37B6"/>
    <w:rsid w:val="00600462"/>
    <w:rsid w:val="00606216"/>
    <w:rsid w:val="006105BD"/>
    <w:rsid w:val="00613EE1"/>
    <w:rsid w:val="006375BD"/>
    <w:rsid w:val="006641A4"/>
    <w:rsid w:val="0066781D"/>
    <w:rsid w:val="00682267"/>
    <w:rsid w:val="006827BF"/>
    <w:rsid w:val="00696C7E"/>
    <w:rsid w:val="006B0B11"/>
    <w:rsid w:val="006D45DE"/>
    <w:rsid w:val="006D68FB"/>
    <w:rsid w:val="006E01E1"/>
    <w:rsid w:val="006E3ECB"/>
    <w:rsid w:val="006E7BEC"/>
    <w:rsid w:val="006F0C01"/>
    <w:rsid w:val="006F34C8"/>
    <w:rsid w:val="006F4CF2"/>
    <w:rsid w:val="00701ACC"/>
    <w:rsid w:val="00712606"/>
    <w:rsid w:val="00716C73"/>
    <w:rsid w:val="00716CC3"/>
    <w:rsid w:val="00723EF4"/>
    <w:rsid w:val="00724F84"/>
    <w:rsid w:val="007324A3"/>
    <w:rsid w:val="00740CC6"/>
    <w:rsid w:val="00752CC8"/>
    <w:rsid w:val="00755630"/>
    <w:rsid w:val="00763FF5"/>
    <w:rsid w:val="00777544"/>
    <w:rsid w:val="00780DE2"/>
    <w:rsid w:val="00783C19"/>
    <w:rsid w:val="007B7B9D"/>
    <w:rsid w:val="007D25E2"/>
    <w:rsid w:val="007E1DED"/>
    <w:rsid w:val="007E3337"/>
    <w:rsid w:val="008106FC"/>
    <w:rsid w:val="00835C44"/>
    <w:rsid w:val="008412B9"/>
    <w:rsid w:val="00855A57"/>
    <w:rsid w:val="00866E6E"/>
    <w:rsid w:val="00881A9B"/>
    <w:rsid w:val="008823E8"/>
    <w:rsid w:val="00882A88"/>
    <w:rsid w:val="00890275"/>
    <w:rsid w:val="008907F7"/>
    <w:rsid w:val="00891BE5"/>
    <w:rsid w:val="008A748B"/>
    <w:rsid w:val="008B281F"/>
    <w:rsid w:val="008C5F15"/>
    <w:rsid w:val="008C724B"/>
    <w:rsid w:val="008D297A"/>
    <w:rsid w:val="008F3EA4"/>
    <w:rsid w:val="00900AC4"/>
    <w:rsid w:val="00900C3E"/>
    <w:rsid w:val="00906941"/>
    <w:rsid w:val="009074D9"/>
    <w:rsid w:val="0093624E"/>
    <w:rsid w:val="0093731E"/>
    <w:rsid w:val="009465A5"/>
    <w:rsid w:val="0095219B"/>
    <w:rsid w:val="009713E5"/>
    <w:rsid w:val="00985572"/>
    <w:rsid w:val="00985A5C"/>
    <w:rsid w:val="009A6749"/>
    <w:rsid w:val="009B7FC4"/>
    <w:rsid w:val="009C1891"/>
    <w:rsid w:val="009C75CC"/>
    <w:rsid w:val="009D2BC7"/>
    <w:rsid w:val="009E09ED"/>
    <w:rsid w:val="009E1F7E"/>
    <w:rsid w:val="009E7D71"/>
    <w:rsid w:val="00A01BD0"/>
    <w:rsid w:val="00A12C01"/>
    <w:rsid w:val="00A332FE"/>
    <w:rsid w:val="00A56629"/>
    <w:rsid w:val="00AB48F8"/>
    <w:rsid w:val="00AB5BDD"/>
    <w:rsid w:val="00AB621F"/>
    <w:rsid w:val="00AC5D91"/>
    <w:rsid w:val="00AD6CC6"/>
    <w:rsid w:val="00AE2015"/>
    <w:rsid w:val="00AE67D5"/>
    <w:rsid w:val="00AE7988"/>
    <w:rsid w:val="00B050E7"/>
    <w:rsid w:val="00B22623"/>
    <w:rsid w:val="00B32B94"/>
    <w:rsid w:val="00B64AA1"/>
    <w:rsid w:val="00B7224B"/>
    <w:rsid w:val="00B85A1C"/>
    <w:rsid w:val="00B86EDB"/>
    <w:rsid w:val="00BA46C1"/>
    <w:rsid w:val="00BD5B7D"/>
    <w:rsid w:val="00BD72BB"/>
    <w:rsid w:val="00BF4E75"/>
    <w:rsid w:val="00C067A5"/>
    <w:rsid w:val="00C118B7"/>
    <w:rsid w:val="00C2279C"/>
    <w:rsid w:val="00C338E7"/>
    <w:rsid w:val="00C51829"/>
    <w:rsid w:val="00C51C46"/>
    <w:rsid w:val="00C52385"/>
    <w:rsid w:val="00C543B3"/>
    <w:rsid w:val="00C55183"/>
    <w:rsid w:val="00C60DDD"/>
    <w:rsid w:val="00C7346C"/>
    <w:rsid w:val="00C854DB"/>
    <w:rsid w:val="00C93A86"/>
    <w:rsid w:val="00C949B5"/>
    <w:rsid w:val="00C951E1"/>
    <w:rsid w:val="00CD657D"/>
    <w:rsid w:val="00CE2203"/>
    <w:rsid w:val="00CE56A0"/>
    <w:rsid w:val="00CF7287"/>
    <w:rsid w:val="00D116EC"/>
    <w:rsid w:val="00D23716"/>
    <w:rsid w:val="00D23DDA"/>
    <w:rsid w:val="00D3350F"/>
    <w:rsid w:val="00D3618C"/>
    <w:rsid w:val="00D36824"/>
    <w:rsid w:val="00D61A06"/>
    <w:rsid w:val="00D64ADB"/>
    <w:rsid w:val="00D8035F"/>
    <w:rsid w:val="00D87D82"/>
    <w:rsid w:val="00D90145"/>
    <w:rsid w:val="00DA3AF9"/>
    <w:rsid w:val="00DE241E"/>
    <w:rsid w:val="00E01711"/>
    <w:rsid w:val="00E32FE6"/>
    <w:rsid w:val="00E365BA"/>
    <w:rsid w:val="00E41E95"/>
    <w:rsid w:val="00E932E4"/>
    <w:rsid w:val="00E9388D"/>
    <w:rsid w:val="00EA718A"/>
    <w:rsid w:val="00EC1A59"/>
    <w:rsid w:val="00ED3ED6"/>
    <w:rsid w:val="00EE254D"/>
    <w:rsid w:val="00EF0D17"/>
    <w:rsid w:val="00EF4E3F"/>
    <w:rsid w:val="00EF6930"/>
    <w:rsid w:val="00EF718E"/>
    <w:rsid w:val="00F073ED"/>
    <w:rsid w:val="00F3671A"/>
    <w:rsid w:val="00F47896"/>
    <w:rsid w:val="00F5062D"/>
    <w:rsid w:val="00F53322"/>
    <w:rsid w:val="00F6120D"/>
    <w:rsid w:val="00F762C4"/>
    <w:rsid w:val="00F87E7C"/>
    <w:rsid w:val="00F90777"/>
    <w:rsid w:val="00F91F10"/>
    <w:rsid w:val="00F960FB"/>
    <w:rsid w:val="00F97980"/>
    <w:rsid w:val="00FC57C3"/>
    <w:rsid w:val="00FC78C9"/>
    <w:rsid w:val="00FD30F8"/>
    <w:rsid w:val="00FD776C"/>
    <w:rsid w:val="00FE2479"/>
    <w:rsid w:val="00FE580D"/>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4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1"/>
    <w:qFormat/>
    <w:locked/>
    <w:rsid w:val="00D361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005545">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386368528">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3</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 Rao M</cp:lastModifiedBy>
  <cp:revision>161</cp:revision>
  <cp:lastPrinted>2022-03-04T08:41:00Z</cp:lastPrinted>
  <dcterms:created xsi:type="dcterms:W3CDTF">2013-12-20T07:44:00Z</dcterms:created>
  <dcterms:modified xsi:type="dcterms:W3CDTF">2023-11-19T13:30:00Z</dcterms:modified>
</cp:coreProperties>
</file>